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14DF" w:rsidRDefault="00B714DF" w:rsidP="00DA7B11">
      <w:pPr>
        <w:contextualSpacing/>
        <w:jc w:val="both"/>
        <w:rPr>
          <w:rFonts w:ascii="Times New Roman" w:hAnsi="Times New Roman"/>
          <w:sz w:val="26"/>
          <w:szCs w:val="26"/>
        </w:rPr>
      </w:pPr>
      <w:bookmarkStart w:id="0" w:name="bookmark4"/>
      <w:r>
        <w:rPr>
          <w:rFonts w:ascii="Times New Roman" w:hAnsi="Times New Roman"/>
          <w:noProof/>
          <w:sz w:val="26"/>
          <w:szCs w:val="26"/>
        </w:rPr>
        <w:drawing>
          <wp:inline distT="0" distB="0" distL="0" distR="0">
            <wp:extent cx="6846431" cy="9410700"/>
            <wp:effectExtent l="0" t="0" r="0" b="0"/>
            <wp:docPr id="1" name="Рисунок 1" descr="C:\Users\CVR17\Desktop\исходящие\Исходящие 2017\2019-12-09 пол\пол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VR17\Desktop\исходящие\Исходящие 2017\2019-12-09 пол\пол 00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8726" cy="94138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7B11" w:rsidRPr="00DA7B11" w:rsidRDefault="00DA7B11" w:rsidP="00DA7B11">
      <w:pPr>
        <w:pStyle w:val="a7"/>
        <w:numPr>
          <w:ilvl w:val="0"/>
          <w:numId w:val="7"/>
        </w:numPr>
        <w:spacing w:after="0"/>
        <w:ind w:left="284" w:hanging="284"/>
        <w:contextualSpacing/>
        <w:jc w:val="both"/>
        <w:rPr>
          <w:rFonts w:ascii="Times New Roman" w:hAnsi="Times New Roman"/>
          <w:sz w:val="26"/>
          <w:szCs w:val="26"/>
        </w:rPr>
      </w:pPr>
      <w:r w:rsidRPr="00DA7B11">
        <w:rPr>
          <w:rFonts w:ascii="Times New Roman" w:hAnsi="Times New Roman"/>
          <w:sz w:val="26"/>
          <w:szCs w:val="26"/>
        </w:rPr>
        <w:lastRenderedPageBreak/>
        <w:t xml:space="preserve">дать представление о практической реализации Программы по направлению деятельности; </w:t>
      </w:r>
    </w:p>
    <w:p w:rsidR="00DA7B11" w:rsidRDefault="00DA7B11" w:rsidP="00DA7B11">
      <w:pPr>
        <w:pStyle w:val="a7"/>
        <w:numPr>
          <w:ilvl w:val="0"/>
          <w:numId w:val="7"/>
        </w:numPr>
        <w:spacing w:after="0"/>
        <w:ind w:left="284" w:hanging="284"/>
        <w:contextualSpacing/>
        <w:jc w:val="both"/>
        <w:rPr>
          <w:rFonts w:ascii="Times New Roman" w:hAnsi="Times New Roman"/>
          <w:sz w:val="26"/>
          <w:szCs w:val="26"/>
        </w:rPr>
      </w:pPr>
      <w:r w:rsidRPr="00DA7B11">
        <w:rPr>
          <w:rFonts w:ascii="Times New Roman" w:hAnsi="Times New Roman"/>
          <w:sz w:val="26"/>
          <w:szCs w:val="26"/>
        </w:rPr>
        <w:t xml:space="preserve">конкретно определить содержание, объем, порядок изучения с учетом учебного плана и контингента учащихся. </w:t>
      </w:r>
    </w:p>
    <w:p w:rsidR="00492275" w:rsidRPr="00DA7B11" w:rsidRDefault="00492275" w:rsidP="00492275">
      <w:pPr>
        <w:pStyle w:val="a7"/>
        <w:spacing w:after="0"/>
        <w:ind w:left="284"/>
        <w:contextualSpacing/>
        <w:jc w:val="both"/>
        <w:rPr>
          <w:rFonts w:ascii="Times New Roman" w:hAnsi="Times New Roman"/>
          <w:sz w:val="26"/>
          <w:szCs w:val="26"/>
        </w:rPr>
      </w:pPr>
    </w:p>
    <w:p w:rsidR="008764EC" w:rsidRPr="008764EC" w:rsidRDefault="009A63B5" w:rsidP="008764EC">
      <w:pPr>
        <w:pStyle w:val="a7"/>
        <w:spacing w:after="0"/>
        <w:ind w:left="0" w:firstLine="142"/>
        <w:jc w:val="center"/>
        <w:rPr>
          <w:rFonts w:ascii="Times New Roman" w:hAnsi="Times New Roman"/>
          <w:b/>
        </w:rPr>
      </w:pPr>
      <w:r w:rsidRPr="008764EC">
        <w:rPr>
          <w:rFonts w:ascii="Times New Roman" w:hAnsi="Times New Roman" w:cs="Times New Roman"/>
          <w:b/>
          <w:sz w:val="26"/>
          <w:szCs w:val="26"/>
        </w:rPr>
        <w:t>3.</w:t>
      </w:r>
      <w:r w:rsidRPr="00D70FF8">
        <w:rPr>
          <w:sz w:val="26"/>
          <w:szCs w:val="26"/>
        </w:rPr>
        <w:t xml:space="preserve"> </w:t>
      </w:r>
      <w:bookmarkStart w:id="1" w:name="bookmark5"/>
      <w:bookmarkEnd w:id="0"/>
      <w:r w:rsidR="008764EC" w:rsidRPr="008764EC">
        <w:rPr>
          <w:rFonts w:ascii="Times New Roman" w:hAnsi="Times New Roman"/>
          <w:b/>
        </w:rPr>
        <w:t>Оформление Программы</w:t>
      </w:r>
    </w:p>
    <w:p w:rsidR="008764EC" w:rsidRPr="008764EC" w:rsidRDefault="008764EC" w:rsidP="008764EC">
      <w:pPr>
        <w:ind w:firstLine="142"/>
        <w:jc w:val="both"/>
        <w:rPr>
          <w:rFonts w:ascii="Times New Roman" w:eastAsia="Calibri" w:hAnsi="Times New Roman" w:cs="Times New Roman"/>
          <w:color w:val="auto"/>
          <w:sz w:val="26"/>
          <w:szCs w:val="26"/>
          <w:lang w:eastAsia="en-US"/>
        </w:rPr>
      </w:pPr>
      <w:r w:rsidRPr="008764EC">
        <w:rPr>
          <w:rFonts w:ascii="Times New Roman" w:eastAsia="Calibri" w:hAnsi="Times New Roman" w:cs="Calibri"/>
          <w:b/>
          <w:color w:val="auto"/>
          <w:lang w:eastAsia="en-US"/>
        </w:rPr>
        <w:t xml:space="preserve">    </w:t>
      </w:r>
      <w:r w:rsidRPr="008764EC">
        <w:rPr>
          <w:rFonts w:ascii="Times New Roman" w:eastAsia="Calibri" w:hAnsi="Times New Roman" w:cs="Calibri"/>
          <w:color w:val="auto"/>
          <w:sz w:val="26"/>
          <w:szCs w:val="26"/>
          <w:lang w:eastAsia="en-US"/>
        </w:rPr>
        <w:t xml:space="preserve">Программа оформляется в строгом соответствии с вышеперечисленными нормативными документами. Ниже приведены основные понятия и принципы разработки Программы и её структура со ссылками  </w:t>
      </w:r>
      <w:r w:rsidRPr="008764EC">
        <w:rPr>
          <w:rFonts w:ascii="Times New Roman" w:eastAsia="Calibri" w:hAnsi="Times New Roman" w:cs="Times New Roman"/>
          <w:color w:val="auto"/>
          <w:sz w:val="26"/>
          <w:szCs w:val="26"/>
          <w:lang w:eastAsia="en-US"/>
        </w:rPr>
        <w:t>на нормативные правовые акты.</w:t>
      </w:r>
    </w:p>
    <w:p w:rsidR="008764EC" w:rsidRDefault="008764EC" w:rsidP="008764EC">
      <w:pPr>
        <w:widowControl w:val="0"/>
        <w:autoSpaceDE w:val="0"/>
        <w:autoSpaceDN w:val="0"/>
        <w:adjustRightInd w:val="0"/>
        <w:ind w:firstLine="540"/>
        <w:jc w:val="center"/>
        <w:outlineLvl w:val="1"/>
        <w:rPr>
          <w:rFonts w:ascii="Times New Roman" w:eastAsia="Calibri" w:hAnsi="Times New Roman" w:cs="Times New Roman"/>
          <w:b/>
          <w:color w:val="auto"/>
          <w:sz w:val="26"/>
          <w:szCs w:val="26"/>
        </w:rPr>
      </w:pPr>
    </w:p>
    <w:p w:rsidR="008764EC" w:rsidRPr="008764EC" w:rsidRDefault="008764EC" w:rsidP="008764EC">
      <w:pPr>
        <w:widowControl w:val="0"/>
        <w:autoSpaceDE w:val="0"/>
        <w:autoSpaceDN w:val="0"/>
        <w:adjustRightInd w:val="0"/>
        <w:ind w:firstLine="540"/>
        <w:jc w:val="center"/>
        <w:outlineLvl w:val="1"/>
        <w:rPr>
          <w:rFonts w:ascii="Times New Roman" w:eastAsia="Calibri" w:hAnsi="Times New Roman" w:cs="Times New Roman"/>
          <w:b/>
          <w:color w:val="auto"/>
          <w:sz w:val="26"/>
          <w:szCs w:val="26"/>
        </w:rPr>
      </w:pPr>
      <w:r w:rsidRPr="008764EC">
        <w:rPr>
          <w:rFonts w:ascii="Times New Roman" w:eastAsia="Calibri" w:hAnsi="Times New Roman" w:cs="Times New Roman"/>
          <w:b/>
          <w:color w:val="auto"/>
          <w:sz w:val="26"/>
          <w:szCs w:val="26"/>
        </w:rPr>
        <w:t xml:space="preserve">Основные понятия и принципы разработки  Программы </w:t>
      </w:r>
    </w:p>
    <w:p w:rsidR="008764EC" w:rsidRPr="008764EC" w:rsidRDefault="008764EC" w:rsidP="008764EC">
      <w:pPr>
        <w:widowControl w:val="0"/>
        <w:autoSpaceDE w:val="0"/>
        <w:autoSpaceDN w:val="0"/>
        <w:adjustRightInd w:val="0"/>
        <w:ind w:firstLine="540"/>
        <w:jc w:val="center"/>
        <w:outlineLvl w:val="1"/>
        <w:rPr>
          <w:rFonts w:ascii="Times New Roman" w:eastAsia="Calibri" w:hAnsi="Times New Roman" w:cs="Times New Roman"/>
          <w:b/>
          <w:color w:val="auto"/>
          <w:sz w:val="26"/>
          <w:szCs w:val="26"/>
        </w:rPr>
      </w:pPr>
      <w:r w:rsidRPr="008764EC">
        <w:rPr>
          <w:rFonts w:ascii="Times New Roman" w:eastAsia="Calibri" w:hAnsi="Times New Roman" w:cs="Times New Roman"/>
          <w:b/>
          <w:color w:val="auto"/>
          <w:sz w:val="26"/>
          <w:szCs w:val="26"/>
        </w:rPr>
        <w:t>со ссылками на нормативные правовые акты</w:t>
      </w:r>
    </w:p>
    <w:tbl>
      <w:tblPr>
        <w:tblW w:w="1063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8363"/>
        <w:gridCol w:w="1701"/>
      </w:tblGrid>
      <w:tr w:rsidR="008764EC" w:rsidRPr="008764EC" w:rsidTr="007370B4">
        <w:trPr>
          <w:trHeight w:val="147"/>
        </w:trPr>
        <w:tc>
          <w:tcPr>
            <w:tcW w:w="568" w:type="dxa"/>
            <w:vAlign w:val="center"/>
          </w:tcPr>
          <w:p w:rsidR="008764EC" w:rsidRPr="008764EC" w:rsidRDefault="008764EC" w:rsidP="008764EC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8764EC">
              <w:rPr>
                <w:rFonts w:ascii="Times New Roman" w:eastAsia="Times New Roman" w:hAnsi="Times New Roman" w:cs="Times New Roman"/>
                <w:color w:val="auto"/>
              </w:rPr>
              <w:t xml:space="preserve">№ </w:t>
            </w:r>
            <w:proofErr w:type="gramStart"/>
            <w:r w:rsidRPr="008764EC">
              <w:rPr>
                <w:rFonts w:ascii="Times New Roman" w:eastAsia="Times New Roman" w:hAnsi="Times New Roman" w:cs="Times New Roman"/>
                <w:color w:val="auto"/>
              </w:rPr>
              <w:t>п</w:t>
            </w:r>
            <w:proofErr w:type="gramEnd"/>
            <w:r w:rsidRPr="008764EC">
              <w:rPr>
                <w:rFonts w:ascii="Times New Roman" w:eastAsia="Times New Roman" w:hAnsi="Times New Roman" w:cs="Times New Roman"/>
                <w:color w:val="auto"/>
              </w:rPr>
              <w:t>/п</w:t>
            </w:r>
          </w:p>
        </w:tc>
        <w:tc>
          <w:tcPr>
            <w:tcW w:w="8363" w:type="dxa"/>
            <w:vAlign w:val="center"/>
          </w:tcPr>
          <w:p w:rsidR="008764EC" w:rsidRPr="008764EC" w:rsidRDefault="008764EC" w:rsidP="008764EC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8764EC">
              <w:rPr>
                <w:rFonts w:ascii="Times New Roman" w:eastAsia="Times New Roman" w:hAnsi="Times New Roman" w:cs="Times New Roman"/>
                <w:color w:val="auto"/>
              </w:rPr>
              <w:t>Основные понятия и принципы разработки  Программы</w:t>
            </w:r>
          </w:p>
        </w:tc>
        <w:tc>
          <w:tcPr>
            <w:tcW w:w="1701" w:type="dxa"/>
            <w:vAlign w:val="center"/>
          </w:tcPr>
          <w:p w:rsidR="008764EC" w:rsidRPr="008764EC" w:rsidRDefault="008764EC" w:rsidP="008764EC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8764EC">
              <w:rPr>
                <w:rFonts w:ascii="Times New Roman" w:eastAsia="Times New Roman" w:hAnsi="Times New Roman" w:cs="Times New Roman"/>
                <w:color w:val="auto"/>
              </w:rPr>
              <w:t>Нормативный правовой акт</w:t>
            </w:r>
          </w:p>
        </w:tc>
      </w:tr>
      <w:tr w:rsidR="008764EC" w:rsidRPr="008764EC" w:rsidTr="007370B4">
        <w:trPr>
          <w:trHeight w:val="147"/>
        </w:trPr>
        <w:tc>
          <w:tcPr>
            <w:tcW w:w="568" w:type="dxa"/>
            <w:vAlign w:val="center"/>
          </w:tcPr>
          <w:p w:rsidR="008764EC" w:rsidRPr="008764EC" w:rsidRDefault="008764EC" w:rsidP="008764EC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8764EC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  <w:tc>
          <w:tcPr>
            <w:tcW w:w="8363" w:type="dxa"/>
            <w:vAlign w:val="center"/>
          </w:tcPr>
          <w:p w:rsidR="008764EC" w:rsidRPr="008764EC" w:rsidRDefault="008764EC" w:rsidP="008764E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auto"/>
              </w:rPr>
            </w:pPr>
            <w:r w:rsidRPr="008764EC">
              <w:rPr>
                <w:rFonts w:ascii="Times New Roman" w:eastAsia="Calibri" w:hAnsi="Times New Roman" w:cs="Times New Roman"/>
                <w:color w:val="auto"/>
              </w:rPr>
              <w:t>Дополнительное образование - вид образования, который направлен на всестороннее удовлетворение образовательных потребностей человека в интеллектуальном, духовно-нравственном, физическом и (или) профессиональном совершенствовании и не сопровождается повышением уровня образования</w:t>
            </w:r>
          </w:p>
        </w:tc>
        <w:tc>
          <w:tcPr>
            <w:tcW w:w="1701" w:type="dxa"/>
          </w:tcPr>
          <w:p w:rsidR="008764EC" w:rsidRPr="008764EC" w:rsidRDefault="008764EC" w:rsidP="008764EC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8764EC">
              <w:rPr>
                <w:rFonts w:ascii="Times New Roman" w:eastAsia="Times New Roman" w:hAnsi="Times New Roman" w:cs="Times New Roman"/>
                <w:color w:val="auto"/>
              </w:rPr>
              <w:t xml:space="preserve">ФЗ об образовании в РФ, ст.2  </w:t>
            </w:r>
          </w:p>
        </w:tc>
      </w:tr>
      <w:tr w:rsidR="008764EC" w:rsidRPr="008764EC" w:rsidTr="007370B4">
        <w:trPr>
          <w:trHeight w:val="147"/>
        </w:trPr>
        <w:tc>
          <w:tcPr>
            <w:tcW w:w="568" w:type="dxa"/>
            <w:vAlign w:val="center"/>
          </w:tcPr>
          <w:p w:rsidR="008764EC" w:rsidRPr="008764EC" w:rsidRDefault="008764EC" w:rsidP="008764EC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8764EC">
              <w:rPr>
                <w:rFonts w:ascii="Times New Roman" w:eastAsia="Times New Roman" w:hAnsi="Times New Roman" w:cs="Times New Roman"/>
                <w:color w:val="auto"/>
              </w:rPr>
              <w:t>2</w:t>
            </w:r>
          </w:p>
        </w:tc>
        <w:tc>
          <w:tcPr>
            <w:tcW w:w="8363" w:type="dxa"/>
            <w:vAlign w:val="center"/>
          </w:tcPr>
          <w:p w:rsidR="008764EC" w:rsidRPr="008764EC" w:rsidRDefault="008764EC" w:rsidP="008764E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auto"/>
              </w:rPr>
            </w:pPr>
            <w:r w:rsidRPr="008764EC">
              <w:rPr>
                <w:rFonts w:ascii="Times New Roman" w:eastAsia="Calibri" w:hAnsi="Times New Roman" w:cs="Times New Roman"/>
                <w:color w:val="auto"/>
              </w:rPr>
              <w:t>Дополнительное образование детей</w:t>
            </w:r>
            <w:r w:rsidRPr="008764EC">
              <w:rPr>
                <w:rFonts w:ascii="Times New Roman" w:eastAsia="Calibri" w:hAnsi="Times New Roman" w:cs="Times New Roman"/>
                <w:color w:val="FF0000"/>
              </w:rPr>
              <w:t xml:space="preserve"> </w:t>
            </w:r>
            <w:r w:rsidRPr="008764EC">
              <w:rPr>
                <w:rFonts w:ascii="Times New Roman" w:eastAsia="Calibri" w:hAnsi="Times New Roman" w:cs="Times New Roman"/>
                <w:color w:val="auto"/>
              </w:rPr>
              <w:t>направлено на формирование и развитие творческих способностей детей, удовлетворение их индивидуальных потребностей в интеллектуальном, нравственном и физическом совершенствовании, формирование культуры здорового и безопасного образа жизни, укрепление здоровья, а также на организацию их свободного времени. Дополнительное образование детей обеспечивает их адаптацию к жизни в обществе, профессиональную ориентацию, а также выявление и поддержку детей, проявивших выдающиеся способности. Дополнительные общеобразовательные программы для детей должны учитывать возрастные и индивидуальные особенности детей.</w:t>
            </w:r>
          </w:p>
        </w:tc>
        <w:tc>
          <w:tcPr>
            <w:tcW w:w="1701" w:type="dxa"/>
          </w:tcPr>
          <w:p w:rsidR="008764EC" w:rsidRPr="008764EC" w:rsidRDefault="008764EC" w:rsidP="008764EC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8764EC">
              <w:rPr>
                <w:rFonts w:ascii="Times New Roman" w:eastAsia="Times New Roman" w:hAnsi="Times New Roman" w:cs="Times New Roman"/>
                <w:color w:val="auto"/>
              </w:rPr>
              <w:t xml:space="preserve">ФЗ об образовании в РФ, ст.75, п.1  </w:t>
            </w:r>
          </w:p>
        </w:tc>
      </w:tr>
      <w:tr w:rsidR="008764EC" w:rsidRPr="008764EC" w:rsidTr="007370B4">
        <w:trPr>
          <w:trHeight w:val="147"/>
        </w:trPr>
        <w:tc>
          <w:tcPr>
            <w:tcW w:w="568" w:type="dxa"/>
            <w:vAlign w:val="center"/>
          </w:tcPr>
          <w:p w:rsidR="008764EC" w:rsidRPr="008764EC" w:rsidRDefault="008764EC" w:rsidP="008764EC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8764EC">
              <w:rPr>
                <w:rFonts w:ascii="Times New Roman" w:eastAsia="Times New Roman" w:hAnsi="Times New Roman" w:cs="Times New Roman"/>
                <w:color w:val="auto"/>
              </w:rPr>
              <w:t>3</w:t>
            </w:r>
          </w:p>
        </w:tc>
        <w:tc>
          <w:tcPr>
            <w:tcW w:w="8363" w:type="dxa"/>
            <w:vAlign w:val="center"/>
          </w:tcPr>
          <w:p w:rsidR="008764EC" w:rsidRPr="008764EC" w:rsidRDefault="008764EC" w:rsidP="008764E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auto"/>
              </w:rPr>
            </w:pPr>
            <w:r w:rsidRPr="008764EC">
              <w:rPr>
                <w:rFonts w:ascii="Times New Roman" w:eastAsia="Calibri" w:hAnsi="Times New Roman" w:cs="Times New Roman"/>
                <w:color w:val="auto"/>
              </w:rPr>
              <w:t>Содержание и сроки обучения  дополнительных общеразвивающих программ определяются образовательной программой, разработанной и утвержденной организацией, осуществляющей образовательную деятельность.</w:t>
            </w:r>
          </w:p>
        </w:tc>
        <w:tc>
          <w:tcPr>
            <w:tcW w:w="1701" w:type="dxa"/>
          </w:tcPr>
          <w:p w:rsidR="008764EC" w:rsidRPr="008764EC" w:rsidRDefault="008764EC" w:rsidP="008764EC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8764EC">
              <w:rPr>
                <w:rFonts w:ascii="Times New Roman" w:eastAsia="Times New Roman" w:hAnsi="Times New Roman" w:cs="Times New Roman"/>
                <w:color w:val="auto"/>
              </w:rPr>
              <w:t xml:space="preserve">ФЗ об образовании в РФст.75, п.4  </w:t>
            </w:r>
          </w:p>
        </w:tc>
      </w:tr>
      <w:tr w:rsidR="008764EC" w:rsidRPr="008764EC" w:rsidTr="007370B4">
        <w:trPr>
          <w:trHeight w:val="147"/>
        </w:trPr>
        <w:tc>
          <w:tcPr>
            <w:tcW w:w="568" w:type="dxa"/>
            <w:vAlign w:val="center"/>
          </w:tcPr>
          <w:p w:rsidR="008764EC" w:rsidRPr="008764EC" w:rsidRDefault="008764EC" w:rsidP="008764EC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8764EC">
              <w:rPr>
                <w:rFonts w:ascii="Times New Roman" w:eastAsia="Times New Roman" w:hAnsi="Times New Roman" w:cs="Times New Roman"/>
                <w:color w:val="auto"/>
              </w:rPr>
              <w:t>4</w:t>
            </w:r>
          </w:p>
        </w:tc>
        <w:tc>
          <w:tcPr>
            <w:tcW w:w="8363" w:type="dxa"/>
            <w:vAlign w:val="center"/>
          </w:tcPr>
          <w:p w:rsidR="008764EC" w:rsidRPr="008764EC" w:rsidRDefault="008764EC" w:rsidP="008764E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auto"/>
              </w:rPr>
            </w:pPr>
            <w:r w:rsidRPr="008764EC">
              <w:rPr>
                <w:rFonts w:ascii="Times New Roman" w:eastAsia="Calibri" w:hAnsi="Times New Roman" w:cs="Times New Roman"/>
                <w:color w:val="auto"/>
              </w:rPr>
              <w:t xml:space="preserve">На современном этапе содержание дополнительных образовательных программ ориентировано </w:t>
            </w:r>
            <w:proofErr w:type="gramStart"/>
            <w:r w:rsidRPr="008764EC">
              <w:rPr>
                <w:rFonts w:ascii="Times New Roman" w:eastAsia="Calibri" w:hAnsi="Times New Roman" w:cs="Times New Roman"/>
                <w:color w:val="auto"/>
              </w:rPr>
              <w:t>на</w:t>
            </w:r>
            <w:proofErr w:type="gramEnd"/>
            <w:r w:rsidRPr="008764EC">
              <w:rPr>
                <w:rFonts w:ascii="Times New Roman" w:eastAsia="Calibri" w:hAnsi="Times New Roman" w:cs="Times New Roman"/>
                <w:color w:val="auto"/>
              </w:rPr>
              <w:t>:</w:t>
            </w:r>
          </w:p>
          <w:p w:rsidR="008764EC" w:rsidRPr="008764EC" w:rsidRDefault="008764EC" w:rsidP="008764E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auto"/>
              </w:rPr>
            </w:pPr>
            <w:r w:rsidRPr="008764EC">
              <w:rPr>
                <w:rFonts w:ascii="Times New Roman" w:eastAsia="Calibri" w:hAnsi="Times New Roman" w:cs="Times New Roman"/>
                <w:color w:val="auto"/>
              </w:rPr>
              <w:t>-создание необходимых условий для личностного развития учащихся, позитивной социализации и профессионального самоопределения;</w:t>
            </w:r>
          </w:p>
          <w:p w:rsidR="008764EC" w:rsidRPr="008764EC" w:rsidRDefault="008764EC" w:rsidP="008764E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auto"/>
              </w:rPr>
            </w:pPr>
            <w:r w:rsidRPr="008764EC">
              <w:rPr>
                <w:rFonts w:ascii="Times New Roman" w:eastAsia="Calibri" w:hAnsi="Times New Roman" w:cs="Times New Roman"/>
                <w:color w:val="auto"/>
              </w:rPr>
              <w:softHyphen/>
              <w:t>-удовлетворение индивидуальных потребностей учащихся в интеллектуальном, художественно-эстетическом, нравственном развитии, а также в занятиях физической культурой и спортом, научно-техническим творчеством;</w:t>
            </w:r>
          </w:p>
          <w:p w:rsidR="008764EC" w:rsidRPr="008764EC" w:rsidRDefault="008764EC" w:rsidP="008764E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auto"/>
              </w:rPr>
            </w:pPr>
            <w:r w:rsidRPr="008764EC">
              <w:rPr>
                <w:rFonts w:ascii="Times New Roman" w:eastAsia="Calibri" w:hAnsi="Times New Roman" w:cs="Times New Roman"/>
                <w:color w:val="auto"/>
              </w:rPr>
              <w:t>-формирование и развитие творческих способностей учащихся, выявление, развитие и поддержку талантливых учащихся;</w:t>
            </w:r>
          </w:p>
          <w:p w:rsidR="008764EC" w:rsidRPr="008764EC" w:rsidRDefault="008764EC" w:rsidP="008764E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auto"/>
              </w:rPr>
            </w:pPr>
            <w:r w:rsidRPr="008764EC">
              <w:rPr>
                <w:rFonts w:ascii="Times New Roman" w:eastAsia="Calibri" w:hAnsi="Times New Roman" w:cs="Times New Roman"/>
                <w:color w:val="auto"/>
              </w:rPr>
              <w:t>-обеспечение духовно-нравственного, гражданского, патриотического, трудового воспитания учащихся;</w:t>
            </w:r>
          </w:p>
          <w:p w:rsidR="008764EC" w:rsidRPr="008764EC" w:rsidRDefault="008764EC" w:rsidP="008764E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auto"/>
              </w:rPr>
            </w:pPr>
            <w:r w:rsidRPr="008764EC">
              <w:rPr>
                <w:rFonts w:ascii="Times New Roman" w:eastAsia="Calibri" w:hAnsi="Times New Roman" w:cs="Times New Roman"/>
                <w:color w:val="auto"/>
              </w:rPr>
              <w:t>-формирование культуры здорового и безопасного образа жизни, укрепление здоровья учащихся;</w:t>
            </w:r>
          </w:p>
          <w:p w:rsidR="008764EC" w:rsidRPr="008764EC" w:rsidRDefault="008764EC" w:rsidP="008764E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auto"/>
              </w:rPr>
            </w:pPr>
            <w:r w:rsidRPr="008764EC">
              <w:rPr>
                <w:rFonts w:ascii="Times New Roman" w:eastAsia="Calibri" w:hAnsi="Times New Roman" w:cs="Times New Roman"/>
                <w:color w:val="auto"/>
              </w:rPr>
              <w:t>-подготовку спортивного резерва и спортсменов высокого класса в соответствии с федеральными стандартами спортивной подготовки, в том числе из числа учащихся с ограниченными возможностями здоровья, детей-инвалидов.</w:t>
            </w:r>
          </w:p>
        </w:tc>
        <w:tc>
          <w:tcPr>
            <w:tcW w:w="1701" w:type="dxa"/>
          </w:tcPr>
          <w:p w:rsidR="008764EC" w:rsidRPr="008764EC" w:rsidRDefault="008764EC" w:rsidP="008764EC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8764EC">
              <w:rPr>
                <w:rFonts w:ascii="Times New Roman" w:eastAsia="Times New Roman" w:hAnsi="Times New Roman" w:cs="Times New Roman"/>
                <w:color w:val="auto"/>
              </w:rPr>
              <w:t>Концепция</w:t>
            </w:r>
          </w:p>
        </w:tc>
      </w:tr>
      <w:tr w:rsidR="008764EC" w:rsidRPr="008764EC" w:rsidTr="007370B4">
        <w:trPr>
          <w:trHeight w:val="147"/>
        </w:trPr>
        <w:tc>
          <w:tcPr>
            <w:tcW w:w="568" w:type="dxa"/>
            <w:vAlign w:val="center"/>
          </w:tcPr>
          <w:p w:rsidR="008764EC" w:rsidRPr="008764EC" w:rsidRDefault="008764EC" w:rsidP="008764EC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8764EC">
              <w:rPr>
                <w:rFonts w:ascii="Times New Roman" w:eastAsia="Times New Roman" w:hAnsi="Times New Roman" w:cs="Times New Roman"/>
                <w:color w:val="auto"/>
              </w:rPr>
              <w:t>5</w:t>
            </w:r>
          </w:p>
        </w:tc>
        <w:tc>
          <w:tcPr>
            <w:tcW w:w="8363" w:type="dxa"/>
            <w:vAlign w:val="center"/>
          </w:tcPr>
          <w:p w:rsidR="008764EC" w:rsidRPr="008764EC" w:rsidRDefault="008764EC" w:rsidP="008764EC">
            <w:pPr>
              <w:widowControl w:val="0"/>
              <w:shd w:val="clear" w:color="auto" w:fill="FFFFFF"/>
              <w:tabs>
                <w:tab w:val="left" w:pos="1008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8764EC">
              <w:rPr>
                <w:rFonts w:ascii="Times New Roman" w:eastAsia="Times New Roman" w:hAnsi="Times New Roman" w:cs="Times New Roman"/>
                <w:color w:val="auto"/>
              </w:rPr>
              <w:t>Занятия в объединениях могут проводиться по дополнительным общеобразовательным программам различной направленности (технической, естественнонаучной, физкультурно-спортивной, художественной, туристско-краеведческой, социально-педагогической).</w:t>
            </w:r>
          </w:p>
          <w:p w:rsidR="008764EC" w:rsidRPr="008764EC" w:rsidRDefault="008764EC" w:rsidP="008764EC">
            <w:pPr>
              <w:shd w:val="clear" w:color="auto" w:fill="FFFFFF"/>
              <w:ind w:left="14" w:right="14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8764EC">
              <w:rPr>
                <w:rFonts w:ascii="Times New Roman" w:eastAsia="Times New Roman" w:hAnsi="Times New Roman" w:cs="Times New Roman"/>
                <w:color w:val="auto"/>
              </w:rPr>
              <w:lastRenderedPageBreak/>
              <w:t>Занятия в объединениях могут проводиться по группам, индивидуально или всем составом объединения.</w:t>
            </w:r>
          </w:p>
          <w:p w:rsidR="008764EC" w:rsidRPr="008764EC" w:rsidRDefault="008764EC" w:rsidP="008764EC">
            <w:pPr>
              <w:shd w:val="clear" w:color="auto" w:fill="FFFFFF"/>
              <w:rPr>
                <w:rFonts w:ascii="Times New Roman" w:eastAsia="Times New Roman" w:hAnsi="Times New Roman" w:cs="Times New Roman"/>
                <w:color w:val="auto"/>
              </w:rPr>
            </w:pPr>
            <w:r w:rsidRPr="008764EC">
              <w:rPr>
                <w:rFonts w:ascii="Times New Roman" w:eastAsia="Times New Roman" w:hAnsi="Times New Roman" w:cs="Times New Roman"/>
                <w:color w:val="auto"/>
              </w:rPr>
              <w:t>Допускается сочетание различных форм получения образования и форм обучения.</w:t>
            </w:r>
          </w:p>
          <w:p w:rsidR="008764EC" w:rsidRPr="008764EC" w:rsidRDefault="008764EC" w:rsidP="008764EC">
            <w:pPr>
              <w:shd w:val="clear" w:color="auto" w:fill="FFFFFF"/>
              <w:ind w:left="14" w:right="1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8764EC">
              <w:rPr>
                <w:rFonts w:ascii="Times New Roman" w:eastAsia="Times New Roman" w:hAnsi="Times New Roman" w:cs="Times New Roman"/>
                <w:color w:val="auto"/>
              </w:rPr>
              <w:t xml:space="preserve">Формы </w:t>
            </w:r>
            <w:proofErr w:type="gramStart"/>
            <w:r w:rsidRPr="008764EC">
              <w:rPr>
                <w:rFonts w:ascii="Times New Roman" w:eastAsia="Times New Roman" w:hAnsi="Times New Roman" w:cs="Times New Roman"/>
                <w:color w:val="auto"/>
              </w:rPr>
              <w:t>обучения</w:t>
            </w:r>
            <w:proofErr w:type="gramEnd"/>
            <w:r w:rsidRPr="008764EC">
              <w:rPr>
                <w:rFonts w:ascii="Times New Roman" w:eastAsia="Times New Roman" w:hAnsi="Times New Roman" w:cs="Times New Roman"/>
                <w:color w:val="auto"/>
              </w:rPr>
              <w:t xml:space="preserve"> по дополнительным общеобразовательным программам определяются организацией, осуществляющей образовательную деятельность, самостоятельно, если иное не установлено законодательством Российской Федерации.</w:t>
            </w:r>
          </w:p>
          <w:p w:rsidR="008764EC" w:rsidRPr="008764EC" w:rsidRDefault="008764EC" w:rsidP="008764EC">
            <w:pPr>
              <w:shd w:val="clear" w:color="auto" w:fill="FFFFFF"/>
              <w:tabs>
                <w:tab w:val="left" w:pos="2256"/>
                <w:tab w:val="left" w:pos="3571"/>
                <w:tab w:val="left" w:pos="4008"/>
                <w:tab w:val="left" w:pos="5726"/>
                <w:tab w:val="left" w:pos="6298"/>
                <w:tab w:val="left" w:pos="7781"/>
                <w:tab w:val="left" w:pos="9192"/>
                <w:tab w:val="left" w:pos="9614"/>
              </w:tabs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8764EC">
              <w:rPr>
                <w:rFonts w:ascii="Times New Roman" w:eastAsia="Times New Roman" w:hAnsi="Times New Roman" w:cs="Times New Roman"/>
                <w:color w:val="auto"/>
                <w:spacing w:val="-2"/>
              </w:rPr>
              <w:t>Количество учащихся</w:t>
            </w:r>
            <w:r w:rsidRPr="008764EC">
              <w:rPr>
                <w:rFonts w:ascii="Times New Roman" w:eastAsia="Times New Roman" w:hAnsi="Times New Roman" w:cs="Times New Roman"/>
                <w:color w:val="auto"/>
              </w:rPr>
              <w:tab/>
              <w:t xml:space="preserve">в </w:t>
            </w:r>
            <w:r w:rsidRPr="008764EC">
              <w:rPr>
                <w:rFonts w:ascii="Times New Roman" w:eastAsia="Times New Roman" w:hAnsi="Times New Roman" w:cs="Times New Roman"/>
                <w:color w:val="auto"/>
                <w:spacing w:val="-2"/>
              </w:rPr>
              <w:t>объединении,</w:t>
            </w:r>
            <w:r w:rsidRPr="008764EC">
              <w:rPr>
                <w:rFonts w:ascii="Times New Roman" w:eastAsia="Times New Roman" w:hAnsi="Times New Roman" w:cs="Times New Roman"/>
                <w:color w:val="auto"/>
              </w:rPr>
              <w:tab/>
            </w:r>
            <w:r w:rsidRPr="008764EC">
              <w:rPr>
                <w:rFonts w:ascii="Times New Roman" w:eastAsia="Times New Roman" w:hAnsi="Times New Roman" w:cs="Times New Roman"/>
                <w:color w:val="auto"/>
                <w:spacing w:val="-1"/>
              </w:rPr>
              <w:t xml:space="preserve">их </w:t>
            </w:r>
            <w:r w:rsidRPr="008764EC">
              <w:rPr>
                <w:rFonts w:ascii="Times New Roman" w:eastAsia="Times New Roman" w:hAnsi="Times New Roman" w:cs="Times New Roman"/>
                <w:color w:val="auto"/>
                <w:spacing w:val="-2"/>
              </w:rPr>
              <w:t xml:space="preserve">возрастные категории, </w:t>
            </w:r>
            <w:r w:rsidRPr="008764EC">
              <w:rPr>
                <w:rFonts w:ascii="Times New Roman" w:eastAsia="Times New Roman" w:hAnsi="Times New Roman" w:cs="Times New Roman"/>
                <w:color w:val="auto"/>
              </w:rPr>
              <w:t xml:space="preserve">а </w:t>
            </w:r>
            <w:r w:rsidRPr="008764EC">
              <w:rPr>
                <w:rFonts w:ascii="Times New Roman" w:eastAsia="Times New Roman" w:hAnsi="Times New Roman" w:cs="Times New Roman"/>
                <w:color w:val="auto"/>
                <w:spacing w:val="-1"/>
              </w:rPr>
              <w:t xml:space="preserve">также </w:t>
            </w:r>
            <w:r w:rsidRPr="008764EC">
              <w:rPr>
                <w:rFonts w:ascii="Times New Roman" w:eastAsia="Times New Roman" w:hAnsi="Times New Roman" w:cs="Times New Roman"/>
                <w:color w:val="auto"/>
              </w:rPr>
              <w:t>продолжительность учебных занятий в объединении зависят от направленности дополнительных общеобразовательных программ и определяются локальным нормативным актом организации, осуществляющей образовательную деятельность.</w:t>
            </w:r>
          </w:p>
          <w:p w:rsidR="008764EC" w:rsidRPr="008764EC" w:rsidRDefault="008764EC" w:rsidP="008764EC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8764EC">
              <w:rPr>
                <w:rFonts w:ascii="Times New Roman" w:eastAsia="Times New Roman" w:hAnsi="Times New Roman" w:cs="Times New Roman"/>
                <w:color w:val="auto"/>
              </w:rPr>
              <w:t>Каждый учащийся имеет право заниматься в нескольких объединениях, менять их.</w:t>
            </w:r>
          </w:p>
        </w:tc>
        <w:tc>
          <w:tcPr>
            <w:tcW w:w="1701" w:type="dxa"/>
          </w:tcPr>
          <w:p w:rsidR="008764EC" w:rsidRPr="008764EC" w:rsidRDefault="008764EC" w:rsidP="008764EC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8764EC">
              <w:rPr>
                <w:rFonts w:ascii="Times New Roman" w:eastAsia="Times New Roman" w:hAnsi="Times New Roman" w:cs="Times New Roman"/>
                <w:color w:val="auto"/>
              </w:rPr>
              <w:lastRenderedPageBreak/>
              <w:t>Порядок, пункт 9</w:t>
            </w:r>
          </w:p>
        </w:tc>
      </w:tr>
      <w:tr w:rsidR="008764EC" w:rsidRPr="008764EC" w:rsidTr="007370B4">
        <w:trPr>
          <w:trHeight w:val="147"/>
        </w:trPr>
        <w:tc>
          <w:tcPr>
            <w:tcW w:w="568" w:type="dxa"/>
            <w:vAlign w:val="center"/>
          </w:tcPr>
          <w:p w:rsidR="008764EC" w:rsidRPr="008764EC" w:rsidRDefault="008764EC" w:rsidP="008764EC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8764EC">
              <w:rPr>
                <w:rFonts w:ascii="Times New Roman" w:eastAsia="Times New Roman" w:hAnsi="Times New Roman" w:cs="Times New Roman"/>
                <w:color w:val="auto"/>
              </w:rPr>
              <w:lastRenderedPageBreak/>
              <w:t>6</w:t>
            </w:r>
          </w:p>
        </w:tc>
        <w:tc>
          <w:tcPr>
            <w:tcW w:w="8363" w:type="dxa"/>
            <w:vAlign w:val="center"/>
          </w:tcPr>
          <w:p w:rsidR="008764EC" w:rsidRPr="008764EC" w:rsidRDefault="008764EC" w:rsidP="008764EC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</w:rPr>
            </w:pPr>
            <w:r w:rsidRPr="008764EC">
              <w:rPr>
                <w:rFonts w:ascii="Times New Roman" w:eastAsia="Calibri" w:hAnsi="Times New Roman" w:cs="Arial"/>
                <w:color w:val="auto"/>
              </w:rPr>
              <w:t xml:space="preserve">Рекомендуемый режим занятий </w:t>
            </w:r>
            <w:proofErr w:type="gramStart"/>
            <w:r w:rsidRPr="008764EC">
              <w:rPr>
                <w:rFonts w:ascii="Times New Roman" w:eastAsia="Calibri" w:hAnsi="Times New Roman" w:cs="Arial"/>
                <w:color w:val="auto"/>
              </w:rPr>
              <w:t>в</w:t>
            </w:r>
            <w:proofErr w:type="gramEnd"/>
            <w:r w:rsidRPr="008764EC">
              <w:rPr>
                <w:rFonts w:ascii="Times New Roman" w:eastAsia="Calibri" w:hAnsi="Times New Roman" w:cs="Arial"/>
                <w:color w:val="auto"/>
              </w:rPr>
              <w:t xml:space="preserve"> ДО  </w:t>
            </w:r>
          </w:p>
        </w:tc>
        <w:tc>
          <w:tcPr>
            <w:tcW w:w="1701" w:type="dxa"/>
          </w:tcPr>
          <w:p w:rsidR="008764EC" w:rsidRPr="008764EC" w:rsidRDefault="008764EC" w:rsidP="008764EC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8764EC">
              <w:rPr>
                <w:rFonts w:ascii="Times New Roman" w:eastAsia="Times New Roman" w:hAnsi="Times New Roman" w:cs="Times New Roman"/>
                <w:color w:val="auto"/>
              </w:rPr>
              <w:t>Рекомендации</w:t>
            </w:r>
          </w:p>
        </w:tc>
      </w:tr>
      <w:tr w:rsidR="008764EC" w:rsidRPr="008764EC" w:rsidTr="007370B4">
        <w:trPr>
          <w:trHeight w:val="1764"/>
        </w:trPr>
        <w:tc>
          <w:tcPr>
            <w:tcW w:w="568" w:type="dxa"/>
            <w:vAlign w:val="center"/>
          </w:tcPr>
          <w:p w:rsidR="008764EC" w:rsidRPr="008764EC" w:rsidRDefault="008764EC" w:rsidP="008764EC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8764EC">
              <w:rPr>
                <w:rFonts w:ascii="Times New Roman" w:eastAsia="Times New Roman" w:hAnsi="Times New Roman" w:cs="Times New Roman"/>
                <w:color w:val="auto"/>
              </w:rPr>
              <w:t>7</w:t>
            </w:r>
          </w:p>
        </w:tc>
        <w:tc>
          <w:tcPr>
            <w:tcW w:w="8363" w:type="dxa"/>
            <w:vAlign w:val="center"/>
          </w:tcPr>
          <w:p w:rsidR="008764EC" w:rsidRPr="008764EC" w:rsidRDefault="008764EC" w:rsidP="008764EC">
            <w:pPr>
              <w:shd w:val="clear" w:color="auto" w:fill="FFFFFF"/>
              <w:tabs>
                <w:tab w:val="left" w:pos="1128"/>
                <w:tab w:val="left" w:pos="1978"/>
                <w:tab w:val="left" w:pos="2419"/>
                <w:tab w:val="left" w:pos="3461"/>
                <w:tab w:val="left" w:pos="4762"/>
                <w:tab w:val="left" w:pos="6768"/>
                <w:tab w:val="left" w:pos="8424"/>
              </w:tabs>
              <w:ind w:left="14"/>
              <w:rPr>
                <w:rFonts w:ascii="Times New Roman" w:eastAsia="Times New Roman" w:hAnsi="Times New Roman" w:cs="Times New Roman"/>
                <w:color w:val="auto"/>
              </w:rPr>
            </w:pPr>
            <w:r w:rsidRPr="008764EC">
              <w:rPr>
                <w:rFonts w:ascii="Times New Roman" w:eastAsia="Times New Roman" w:hAnsi="Times New Roman" w:cs="Times New Roman"/>
                <w:color w:val="auto"/>
              </w:rPr>
              <w:t xml:space="preserve">Расписание занятий объединения составляется для создания наиболее благоприятного </w:t>
            </w:r>
            <w:r w:rsidRPr="008764EC">
              <w:rPr>
                <w:rFonts w:ascii="Times New Roman" w:eastAsia="Times New Roman" w:hAnsi="Times New Roman" w:cs="Times New Roman"/>
                <w:color w:val="auto"/>
                <w:spacing w:val="-13"/>
              </w:rPr>
              <w:t>режима труда</w:t>
            </w:r>
            <w:r w:rsidRPr="008764EC">
              <w:rPr>
                <w:rFonts w:ascii="Times New Roman" w:eastAsia="Times New Roman" w:hAnsi="Times New Roman" w:cs="Times New Roman"/>
                <w:color w:val="auto"/>
              </w:rPr>
              <w:t xml:space="preserve"> и </w:t>
            </w:r>
            <w:r w:rsidRPr="008764EC">
              <w:rPr>
                <w:rFonts w:ascii="Times New Roman" w:eastAsia="Times New Roman" w:hAnsi="Times New Roman" w:cs="Times New Roman"/>
                <w:color w:val="auto"/>
                <w:spacing w:val="-2"/>
              </w:rPr>
              <w:t>отдыха</w:t>
            </w:r>
            <w:r w:rsidRPr="008764EC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8764EC">
              <w:rPr>
                <w:rFonts w:ascii="Times New Roman" w:eastAsia="Times New Roman" w:hAnsi="Times New Roman" w:cs="Times New Roman"/>
                <w:color w:val="auto"/>
                <w:spacing w:val="-2"/>
              </w:rPr>
              <w:t xml:space="preserve">учащихся администрацией организации, осуществляющей </w:t>
            </w:r>
            <w:r w:rsidRPr="008764EC">
              <w:rPr>
                <w:rFonts w:ascii="Times New Roman" w:eastAsia="Times New Roman" w:hAnsi="Times New Roman" w:cs="Times New Roman"/>
                <w:color w:val="auto"/>
              </w:rPr>
              <w:t>образовательную деятельность, по представлению  педагогических работников с учетом пожеланий учащихся, родителей (законных представителей) несовершеннолетних учащихся и возрастных особенностей учащихся.</w:t>
            </w:r>
          </w:p>
        </w:tc>
        <w:tc>
          <w:tcPr>
            <w:tcW w:w="1701" w:type="dxa"/>
          </w:tcPr>
          <w:p w:rsidR="008764EC" w:rsidRPr="008764EC" w:rsidRDefault="008764EC" w:rsidP="008764EC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8764EC">
              <w:rPr>
                <w:rFonts w:ascii="Times New Roman" w:eastAsia="Times New Roman" w:hAnsi="Times New Roman" w:cs="Times New Roman"/>
                <w:color w:val="auto"/>
              </w:rPr>
              <w:t>Порядок, пункт 13</w:t>
            </w:r>
          </w:p>
        </w:tc>
      </w:tr>
      <w:tr w:rsidR="008764EC" w:rsidRPr="008764EC" w:rsidTr="007370B4">
        <w:trPr>
          <w:trHeight w:val="147"/>
        </w:trPr>
        <w:tc>
          <w:tcPr>
            <w:tcW w:w="568" w:type="dxa"/>
            <w:vAlign w:val="center"/>
          </w:tcPr>
          <w:p w:rsidR="008764EC" w:rsidRPr="008764EC" w:rsidRDefault="008764EC" w:rsidP="008764EC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8764EC">
              <w:rPr>
                <w:rFonts w:ascii="Times New Roman" w:eastAsia="Times New Roman" w:hAnsi="Times New Roman" w:cs="Times New Roman"/>
                <w:color w:val="auto"/>
              </w:rPr>
              <w:t>8</w:t>
            </w:r>
          </w:p>
        </w:tc>
        <w:tc>
          <w:tcPr>
            <w:tcW w:w="8363" w:type="dxa"/>
            <w:vAlign w:val="center"/>
          </w:tcPr>
          <w:p w:rsidR="008764EC" w:rsidRPr="008764EC" w:rsidRDefault="008764EC" w:rsidP="008764EC">
            <w:pPr>
              <w:shd w:val="clear" w:color="auto" w:fill="FFFFFF"/>
              <w:tabs>
                <w:tab w:val="left" w:pos="1181"/>
              </w:tabs>
              <w:ind w:left="14" w:right="1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8764EC">
              <w:rPr>
                <w:rFonts w:ascii="Times New Roman" w:eastAsia="Times New Roman" w:hAnsi="Times New Roman" w:cs="Times New Roman"/>
                <w:color w:val="auto"/>
              </w:rPr>
              <w:t>Организации, осуществляющие образовательную деятельность, определяют формы аудиторных занятий, а также формы, порядок и периодичность проведения промежуточной</w:t>
            </w:r>
            <w:r w:rsidRPr="008764EC">
              <w:rPr>
                <w:rFonts w:ascii="Times New Roman" w:eastAsia="Times New Roman" w:hAnsi="Times New Roman" w:cs="Times New Roman"/>
                <w:color w:val="auto"/>
              </w:rPr>
              <w:br/>
              <w:t>аттестации учащихся.</w:t>
            </w:r>
          </w:p>
        </w:tc>
        <w:tc>
          <w:tcPr>
            <w:tcW w:w="1701" w:type="dxa"/>
          </w:tcPr>
          <w:p w:rsidR="008764EC" w:rsidRPr="008764EC" w:rsidRDefault="008764EC" w:rsidP="008764EC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8764EC">
              <w:rPr>
                <w:rFonts w:ascii="Times New Roman" w:eastAsia="Times New Roman" w:hAnsi="Times New Roman" w:cs="Times New Roman"/>
                <w:color w:val="auto"/>
              </w:rPr>
              <w:t>Порядок, пункт 17</w:t>
            </w:r>
          </w:p>
        </w:tc>
      </w:tr>
      <w:tr w:rsidR="008764EC" w:rsidRPr="008764EC" w:rsidTr="00BE4511">
        <w:trPr>
          <w:trHeight w:val="601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64EC" w:rsidRPr="008764EC" w:rsidRDefault="008764EC" w:rsidP="008764EC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8764EC" w:rsidRPr="008764EC" w:rsidRDefault="008764EC" w:rsidP="008764EC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8764EC">
              <w:rPr>
                <w:rFonts w:ascii="Times New Roman" w:eastAsia="Times New Roman" w:hAnsi="Times New Roman" w:cs="Times New Roman"/>
                <w:color w:val="auto"/>
              </w:rPr>
              <w:t>9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64EC" w:rsidRPr="008764EC" w:rsidRDefault="008764EC" w:rsidP="008764EC">
            <w:pPr>
              <w:shd w:val="clear" w:color="auto" w:fill="FFFFFF"/>
              <w:tabs>
                <w:tab w:val="left" w:pos="1181"/>
              </w:tabs>
              <w:ind w:left="14" w:right="10"/>
              <w:rPr>
                <w:rFonts w:ascii="Times New Roman" w:eastAsia="Times New Roman" w:hAnsi="Times New Roman" w:cs="Times New Roman"/>
                <w:color w:val="auto"/>
              </w:rPr>
            </w:pPr>
            <w:r w:rsidRPr="008764EC">
              <w:rPr>
                <w:rFonts w:ascii="Times New Roman" w:eastAsia="Times New Roman" w:hAnsi="Times New Roman" w:cs="Times New Roman"/>
                <w:color w:val="auto"/>
              </w:rPr>
              <w:t>Содержание и материал программы дополнительного образования детей должны быть организованы по принципу дифференциации в соответствии со следующими уровнями сложности:</w:t>
            </w:r>
          </w:p>
          <w:p w:rsidR="008764EC" w:rsidRPr="008764EC" w:rsidRDefault="008764EC" w:rsidP="008764EC">
            <w:pPr>
              <w:shd w:val="clear" w:color="auto" w:fill="FFFFFF"/>
              <w:tabs>
                <w:tab w:val="left" w:pos="1181"/>
              </w:tabs>
              <w:ind w:left="14" w:right="10"/>
              <w:rPr>
                <w:rFonts w:ascii="Times New Roman" w:eastAsia="Times New Roman" w:hAnsi="Times New Roman" w:cs="Times New Roman"/>
                <w:color w:val="auto"/>
              </w:rPr>
            </w:pPr>
            <w:r w:rsidRPr="008764EC">
              <w:rPr>
                <w:rFonts w:ascii="Times New Roman" w:eastAsia="Times New Roman" w:hAnsi="Times New Roman" w:cs="Times New Roman"/>
                <w:color w:val="auto"/>
              </w:rPr>
              <w:t>1. "Стартовый уровень". Предполагает использование и реализацию общедоступных и универсальных форм организации материала, минимальную сложность предлагаемого для освоения содержания программы.</w:t>
            </w:r>
          </w:p>
          <w:p w:rsidR="008764EC" w:rsidRPr="008764EC" w:rsidRDefault="008764EC" w:rsidP="008764EC">
            <w:pPr>
              <w:shd w:val="clear" w:color="auto" w:fill="FFFFFF"/>
              <w:tabs>
                <w:tab w:val="left" w:pos="1181"/>
              </w:tabs>
              <w:ind w:left="14" w:right="10"/>
              <w:rPr>
                <w:rFonts w:ascii="Times New Roman" w:eastAsia="Times New Roman" w:hAnsi="Times New Roman" w:cs="Times New Roman"/>
                <w:color w:val="auto"/>
              </w:rPr>
            </w:pPr>
            <w:r w:rsidRPr="008764EC">
              <w:rPr>
                <w:rFonts w:ascii="Times New Roman" w:eastAsia="Times New Roman" w:hAnsi="Times New Roman" w:cs="Times New Roman"/>
                <w:color w:val="auto"/>
              </w:rPr>
              <w:t>2. "Базовый уровень". Предполагает использование и реализацию таких форм организации материала, которые допускают освоение специализированных знаний и языка, гарантированно обеспечивают трансляцию общей и целостной картины в рамках содержательно-тематического направления программы.</w:t>
            </w:r>
          </w:p>
          <w:p w:rsidR="008764EC" w:rsidRPr="008764EC" w:rsidRDefault="008764EC" w:rsidP="008764EC">
            <w:pPr>
              <w:shd w:val="clear" w:color="auto" w:fill="FFFFFF"/>
              <w:tabs>
                <w:tab w:val="left" w:pos="1181"/>
              </w:tabs>
              <w:ind w:left="14" w:right="10"/>
              <w:rPr>
                <w:rFonts w:ascii="Times New Roman" w:eastAsia="Times New Roman" w:hAnsi="Times New Roman" w:cs="Times New Roman"/>
                <w:color w:val="auto"/>
              </w:rPr>
            </w:pPr>
            <w:r w:rsidRPr="008764EC">
              <w:rPr>
                <w:rFonts w:ascii="Times New Roman" w:eastAsia="Times New Roman" w:hAnsi="Times New Roman" w:cs="Times New Roman"/>
                <w:color w:val="auto"/>
              </w:rPr>
              <w:t xml:space="preserve">3. "Продвинутый уровень". Предполагает использование форм организации материала, обеспечивающих доступ к сложным (возможно узкоспециализированным) и нетривиальным разделам в рамках содержательно-тематического направления программы. Также предполагает углубленное изучение содержания программы и доступ к </w:t>
            </w:r>
            <w:proofErr w:type="spellStart"/>
            <w:r w:rsidRPr="008764EC">
              <w:rPr>
                <w:rFonts w:ascii="Times New Roman" w:eastAsia="Times New Roman" w:hAnsi="Times New Roman" w:cs="Times New Roman"/>
                <w:color w:val="auto"/>
              </w:rPr>
              <w:t>околопрофессиональным</w:t>
            </w:r>
            <w:proofErr w:type="spellEnd"/>
            <w:r w:rsidRPr="008764EC">
              <w:rPr>
                <w:rFonts w:ascii="Times New Roman" w:eastAsia="Times New Roman" w:hAnsi="Times New Roman" w:cs="Times New Roman"/>
                <w:color w:val="auto"/>
              </w:rPr>
              <w:t xml:space="preserve"> и профессиональным знаниям в рамках содержательно-тематического направления программы.</w:t>
            </w:r>
          </w:p>
          <w:p w:rsidR="008764EC" w:rsidRPr="008764EC" w:rsidRDefault="008764EC" w:rsidP="008764EC">
            <w:pPr>
              <w:shd w:val="clear" w:color="auto" w:fill="FFFFFF"/>
              <w:tabs>
                <w:tab w:val="left" w:pos="1181"/>
              </w:tabs>
              <w:ind w:left="14" w:right="10"/>
              <w:rPr>
                <w:rFonts w:ascii="Times New Roman" w:eastAsia="Times New Roman" w:hAnsi="Times New Roman" w:cs="Times New Roman"/>
                <w:color w:val="auto"/>
              </w:rPr>
            </w:pPr>
            <w:r w:rsidRPr="008764EC">
              <w:rPr>
                <w:rFonts w:ascii="Times New Roman" w:eastAsia="Times New Roman" w:hAnsi="Times New Roman" w:cs="Times New Roman"/>
                <w:color w:val="auto"/>
              </w:rPr>
              <w:t>Каждый участник программы должен иметь право на стартовый доступ к любому из представленных уровней, которое реализуется через организацию условий и процедур оценки изначальной готовности участника (где определяется та или иная степень готовности к освоению содержания и материала заявленного участником уровня).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4EC" w:rsidRPr="008764EC" w:rsidRDefault="008764EC" w:rsidP="008764EC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8764EC" w:rsidRPr="008764EC" w:rsidRDefault="008764EC" w:rsidP="008764EC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8764EC">
              <w:rPr>
                <w:rFonts w:ascii="Times New Roman" w:eastAsia="Times New Roman" w:hAnsi="Times New Roman" w:cs="Times New Roman"/>
                <w:color w:val="auto"/>
              </w:rPr>
              <w:t>Рекомендации</w:t>
            </w:r>
          </w:p>
        </w:tc>
      </w:tr>
    </w:tbl>
    <w:p w:rsidR="00BE4511" w:rsidRDefault="00BE4511" w:rsidP="00BE4511">
      <w:pPr>
        <w:widowControl w:val="0"/>
        <w:autoSpaceDE w:val="0"/>
        <w:autoSpaceDN w:val="0"/>
        <w:adjustRightInd w:val="0"/>
        <w:ind w:firstLine="540"/>
        <w:jc w:val="center"/>
        <w:outlineLvl w:val="1"/>
        <w:rPr>
          <w:rFonts w:ascii="Times New Roman" w:eastAsia="Calibri" w:hAnsi="Times New Roman" w:cs="Times New Roman"/>
          <w:b/>
          <w:color w:val="auto"/>
        </w:rPr>
      </w:pPr>
    </w:p>
    <w:p w:rsidR="00492275" w:rsidRDefault="00492275" w:rsidP="00BE4511">
      <w:pPr>
        <w:widowControl w:val="0"/>
        <w:autoSpaceDE w:val="0"/>
        <w:autoSpaceDN w:val="0"/>
        <w:adjustRightInd w:val="0"/>
        <w:ind w:firstLine="540"/>
        <w:jc w:val="center"/>
        <w:outlineLvl w:val="1"/>
        <w:rPr>
          <w:rFonts w:ascii="Times New Roman" w:eastAsia="Calibri" w:hAnsi="Times New Roman" w:cs="Times New Roman"/>
          <w:b/>
          <w:color w:val="auto"/>
        </w:rPr>
      </w:pPr>
    </w:p>
    <w:p w:rsidR="00492275" w:rsidRDefault="00492275" w:rsidP="00BE4511">
      <w:pPr>
        <w:widowControl w:val="0"/>
        <w:autoSpaceDE w:val="0"/>
        <w:autoSpaceDN w:val="0"/>
        <w:adjustRightInd w:val="0"/>
        <w:ind w:firstLine="540"/>
        <w:jc w:val="center"/>
        <w:outlineLvl w:val="1"/>
        <w:rPr>
          <w:rFonts w:ascii="Times New Roman" w:eastAsia="Calibri" w:hAnsi="Times New Roman" w:cs="Times New Roman"/>
          <w:b/>
          <w:color w:val="auto"/>
        </w:rPr>
      </w:pPr>
    </w:p>
    <w:p w:rsidR="00492275" w:rsidRDefault="00492275" w:rsidP="00BE4511">
      <w:pPr>
        <w:widowControl w:val="0"/>
        <w:autoSpaceDE w:val="0"/>
        <w:autoSpaceDN w:val="0"/>
        <w:adjustRightInd w:val="0"/>
        <w:ind w:firstLine="540"/>
        <w:jc w:val="center"/>
        <w:outlineLvl w:val="1"/>
        <w:rPr>
          <w:rFonts w:ascii="Times New Roman" w:eastAsia="Calibri" w:hAnsi="Times New Roman" w:cs="Times New Roman"/>
          <w:b/>
          <w:color w:val="auto"/>
        </w:rPr>
      </w:pPr>
    </w:p>
    <w:p w:rsidR="00492275" w:rsidRDefault="00492275" w:rsidP="00BE4511">
      <w:pPr>
        <w:widowControl w:val="0"/>
        <w:autoSpaceDE w:val="0"/>
        <w:autoSpaceDN w:val="0"/>
        <w:adjustRightInd w:val="0"/>
        <w:ind w:firstLine="540"/>
        <w:jc w:val="center"/>
        <w:outlineLvl w:val="1"/>
        <w:rPr>
          <w:rFonts w:ascii="Times New Roman" w:eastAsia="Calibri" w:hAnsi="Times New Roman" w:cs="Times New Roman"/>
          <w:b/>
          <w:color w:val="auto"/>
        </w:rPr>
      </w:pPr>
    </w:p>
    <w:p w:rsidR="00492275" w:rsidRDefault="00492275" w:rsidP="00BE4511">
      <w:pPr>
        <w:widowControl w:val="0"/>
        <w:autoSpaceDE w:val="0"/>
        <w:autoSpaceDN w:val="0"/>
        <w:adjustRightInd w:val="0"/>
        <w:ind w:firstLine="540"/>
        <w:jc w:val="center"/>
        <w:outlineLvl w:val="1"/>
        <w:rPr>
          <w:rFonts w:ascii="Times New Roman" w:eastAsia="Calibri" w:hAnsi="Times New Roman" w:cs="Times New Roman"/>
          <w:b/>
          <w:color w:val="auto"/>
        </w:rPr>
      </w:pPr>
    </w:p>
    <w:p w:rsidR="00492275" w:rsidRDefault="00492275" w:rsidP="00BE4511">
      <w:pPr>
        <w:widowControl w:val="0"/>
        <w:autoSpaceDE w:val="0"/>
        <w:autoSpaceDN w:val="0"/>
        <w:adjustRightInd w:val="0"/>
        <w:ind w:firstLine="540"/>
        <w:jc w:val="center"/>
        <w:outlineLvl w:val="1"/>
        <w:rPr>
          <w:rFonts w:ascii="Times New Roman" w:eastAsia="Calibri" w:hAnsi="Times New Roman" w:cs="Times New Roman"/>
          <w:b/>
          <w:color w:val="auto"/>
        </w:rPr>
      </w:pPr>
    </w:p>
    <w:p w:rsidR="00BE4511" w:rsidRPr="00BE4511" w:rsidRDefault="00BE4511" w:rsidP="00BE4511">
      <w:pPr>
        <w:widowControl w:val="0"/>
        <w:autoSpaceDE w:val="0"/>
        <w:autoSpaceDN w:val="0"/>
        <w:adjustRightInd w:val="0"/>
        <w:ind w:firstLine="540"/>
        <w:jc w:val="center"/>
        <w:outlineLvl w:val="1"/>
        <w:rPr>
          <w:rFonts w:ascii="Times New Roman" w:eastAsia="Calibri" w:hAnsi="Times New Roman" w:cs="Times New Roman"/>
          <w:b/>
          <w:color w:val="auto"/>
        </w:rPr>
      </w:pPr>
      <w:r w:rsidRPr="00BE4511">
        <w:rPr>
          <w:rFonts w:ascii="Times New Roman" w:eastAsia="Calibri" w:hAnsi="Times New Roman" w:cs="Times New Roman"/>
          <w:b/>
          <w:color w:val="auto"/>
        </w:rPr>
        <w:lastRenderedPageBreak/>
        <w:t>Структура Программы со ссылками и нормативные правовые акты</w:t>
      </w:r>
    </w:p>
    <w:p w:rsidR="00BE4511" w:rsidRPr="00BE4511" w:rsidRDefault="00BE4511" w:rsidP="00BE4511">
      <w:pPr>
        <w:widowControl w:val="0"/>
        <w:autoSpaceDE w:val="0"/>
        <w:autoSpaceDN w:val="0"/>
        <w:adjustRightInd w:val="0"/>
        <w:ind w:firstLine="540"/>
        <w:jc w:val="center"/>
        <w:outlineLvl w:val="1"/>
        <w:rPr>
          <w:rFonts w:ascii="Times New Roman" w:eastAsia="Calibri" w:hAnsi="Times New Roman" w:cs="Times New Roman"/>
          <w:b/>
          <w:color w:val="auto"/>
        </w:rPr>
      </w:pPr>
    </w:p>
    <w:tbl>
      <w:tblPr>
        <w:tblW w:w="1063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6662"/>
        <w:gridCol w:w="3402"/>
      </w:tblGrid>
      <w:tr w:rsidR="00BE4511" w:rsidRPr="00BE4511" w:rsidTr="007370B4">
        <w:trPr>
          <w:trHeight w:val="666"/>
        </w:trPr>
        <w:tc>
          <w:tcPr>
            <w:tcW w:w="568" w:type="dxa"/>
            <w:vAlign w:val="center"/>
          </w:tcPr>
          <w:p w:rsidR="00BE4511" w:rsidRPr="00BE4511" w:rsidRDefault="00BE4511" w:rsidP="00BE4511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BE4511">
              <w:rPr>
                <w:rFonts w:ascii="Times New Roman" w:eastAsia="Times New Roman" w:hAnsi="Times New Roman" w:cs="Times New Roman"/>
                <w:color w:val="auto"/>
              </w:rPr>
              <w:t xml:space="preserve">№ </w:t>
            </w:r>
            <w:proofErr w:type="gramStart"/>
            <w:r w:rsidRPr="00BE4511">
              <w:rPr>
                <w:rFonts w:ascii="Times New Roman" w:eastAsia="Times New Roman" w:hAnsi="Times New Roman" w:cs="Times New Roman"/>
                <w:color w:val="auto"/>
              </w:rPr>
              <w:t>п</w:t>
            </w:r>
            <w:proofErr w:type="gramEnd"/>
            <w:r w:rsidRPr="00BE4511">
              <w:rPr>
                <w:rFonts w:ascii="Times New Roman" w:eastAsia="Times New Roman" w:hAnsi="Times New Roman" w:cs="Times New Roman"/>
                <w:color w:val="auto"/>
              </w:rPr>
              <w:t>/п</w:t>
            </w:r>
          </w:p>
        </w:tc>
        <w:tc>
          <w:tcPr>
            <w:tcW w:w="6662" w:type="dxa"/>
            <w:vAlign w:val="center"/>
          </w:tcPr>
          <w:p w:rsidR="00BE4511" w:rsidRPr="00BE4511" w:rsidRDefault="00BE4511" w:rsidP="00BE4511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BE4511">
              <w:rPr>
                <w:rFonts w:ascii="Times New Roman" w:eastAsia="Times New Roman" w:hAnsi="Times New Roman" w:cs="Times New Roman"/>
                <w:color w:val="auto"/>
              </w:rPr>
              <w:t>Структурные элементы ДООП</w:t>
            </w:r>
          </w:p>
        </w:tc>
        <w:tc>
          <w:tcPr>
            <w:tcW w:w="3402" w:type="dxa"/>
            <w:vAlign w:val="center"/>
          </w:tcPr>
          <w:p w:rsidR="00BE4511" w:rsidRPr="00BE4511" w:rsidRDefault="00BE4511" w:rsidP="00BE4511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BE4511">
              <w:rPr>
                <w:rFonts w:ascii="Times New Roman" w:eastAsia="Times New Roman" w:hAnsi="Times New Roman" w:cs="Times New Roman"/>
                <w:color w:val="auto"/>
              </w:rPr>
              <w:t>Нормативный правовой акт</w:t>
            </w:r>
          </w:p>
        </w:tc>
      </w:tr>
      <w:tr w:rsidR="00BE4511" w:rsidRPr="00BE4511" w:rsidTr="007370B4">
        <w:tc>
          <w:tcPr>
            <w:tcW w:w="568" w:type="dxa"/>
            <w:vAlign w:val="center"/>
          </w:tcPr>
          <w:p w:rsidR="00BE4511" w:rsidRPr="00BE4511" w:rsidRDefault="00BE4511" w:rsidP="00BE4511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BE4511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  <w:tc>
          <w:tcPr>
            <w:tcW w:w="6662" w:type="dxa"/>
            <w:vAlign w:val="center"/>
          </w:tcPr>
          <w:p w:rsidR="00BE4511" w:rsidRPr="00BE4511" w:rsidRDefault="00BE4511" w:rsidP="00BE4511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BE4511">
              <w:rPr>
                <w:rFonts w:ascii="Times New Roman" w:eastAsia="Times New Roman" w:hAnsi="Times New Roman" w:cs="Times New Roman"/>
                <w:color w:val="auto"/>
              </w:rPr>
              <w:t xml:space="preserve">Титульный лист. </w:t>
            </w:r>
          </w:p>
          <w:p w:rsidR="00BE4511" w:rsidRPr="00BE4511" w:rsidRDefault="00BE4511" w:rsidP="00BE4511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BE4511">
              <w:rPr>
                <w:rFonts w:ascii="Times New Roman" w:eastAsia="Times New Roman" w:hAnsi="Times New Roman" w:cs="Times New Roman"/>
                <w:color w:val="auto"/>
              </w:rPr>
              <w:t xml:space="preserve">Оформляется согласно Приложению №1 Положения. </w:t>
            </w:r>
          </w:p>
        </w:tc>
        <w:tc>
          <w:tcPr>
            <w:tcW w:w="3402" w:type="dxa"/>
          </w:tcPr>
          <w:p w:rsidR="00BE4511" w:rsidRPr="00BE4511" w:rsidRDefault="00BE4511" w:rsidP="00BE4511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BE4511">
              <w:rPr>
                <w:rFonts w:ascii="Times New Roman" w:eastAsia="Times New Roman" w:hAnsi="Times New Roman" w:cs="Times New Roman"/>
                <w:color w:val="auto"/>
              </w:rPr>
              <w:t>Рекомендации (Приложение 1)</w:t>
            </w:r>
          </w:p>
        </w:tc>
      </w:tr>
      <w:tr w:rsidR="00BE4511" w:rsidRPr="00BE4511" w:rsidTr="007370B4">
        <w:tc>
          <w:tcPr>
            <w:tcW w:w="568" w:type="dxa"/>
            <w:vAlign w:val="center"/>
          </w:tcPr>
          <w:p w:rsidR="00BE4511" w:rsidRPr="00BE4511" w:rsidRDefault="00BE4511" w:rsidP="00BE4511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BE4511">
              <w:rPr>
                <w:rFonts w:ascii="Times New Roman" w:eastAsia="Times New Roman" w:hAnsi="Times New Roman" w:cs="Times New Roman"/>
                <w:color w:val="auto"/>
              </w:rPr>
              <w:t>2</w:t>
            </w:r>
          </w:p>
        </w:tc>
        <w:tc>
          <w:tcPr>
            <w:tcW w:w="6662" w:type="dxa"/>
            <w:vAlign w:val="center"/>
          </w:tcPr>
          <w:p w:rsidR="00BE4511" w:rsidRPr="00BE4511" w:rsidRDefault="00BE4511" w:rsidP="00BE4511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BE4511">
              <w:rPr>
                <w:rFonts w:ascii="Times New Roman" w:eastAsia="Times New Roman" w:hAnsi="Times New Roman" w:cs="Times New Roman"/>
                <w:color w:val="auto"/>
              </w:rPr>
              <w:t xml:space="preserve">Пояснительная записка. Оформляется согласно </w:t>
            </w:r>
            <w:r w:rsidRPr="00BE4511">
              <w:rPr>
                <w:rFonts w:ascii="Times New Roman" w:eastAsia="Times New Roman" w:hAnsi="Times New Roman" w:cs="Calibri"/>
                <w:color w:val="auto"/>
              </w:rPr>
              <w:t xml:space="preserve">Требованиям.  </w:t>
            </w:r>
          </w:p>
        </w:tc>
        <w:tc>
          <w:tcPr>
            <w:tcW w:w="3402" w:type="dxa"/>
          </w:tcPr>
          <w:p w:rsidR="00BE4511" w:rsidRPr="00BE4511" w:rsidRDefault="00BE4511" w:rsidP="00BE4511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BE4511">
              <w:rPr>
                <w:rFonts w:ascii="Times New Roman" w:eastAsia="Times New Roman" w:hAnsi="Times New Roman" w:cs="Calibri"/>
                <w:color w:val="auto"/>
              </w:rPr>
              <w:t>Требования</w:t>
            </w:r>
          </w:p>
        </w:tc>
      </w:tr>
      <w:tr w:rsidR="00BE4511" w:rsidRPr="00BE4511" w:rsidTr="007370B4">
        <w:tc>
          <w:tcPr>
            <w:tcW w:w="568" w:type="dxa"/>
            <w:vAlign w:val="center"/>
          </w:tcPr>
          <w:p w:rsidR="00BE4511" w:rsidRPr="00BE4511" w:rsidRDefault="00BE4511" w:rsidP="00BE4511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BE4511">
              <w:rPr>
                <w:rFonts w:ascii="Times New Roman" w:eastAsia="Times New Roman" w:hAnsi="Times New Roman" w:cs="Times New Roman"/>
                <w:color w:val="auto"/>
              </w:rPr>
              <w:t>3</w:t>
            </w:r>
          </w:p>
        </w:tc>
        <w:tc>
          <w:tcPr>
            <w:tcW w:w="6662" w:type="dxa"/>
            <w:vAlign w:val="center"/>
          </w:tcPr>
          <w:p w:rsidR="00BE4511" w:rsidRPr="00BE4511" w:rsidRDefault="00BE4511" w:rsidP="00BE4511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BE4511">
              <w:rPr>
                <w:rFonts w:ascii="Times New Roman" w:eastAsia="Times New Roman" w:hAnsi="Times New Roman" w:cs="Times New Roman"/>
                <w:color w:val="auto"/>
              </w:rPr>
              <w:t xml:space="preserve">Учебный план. </w:t>
            </w:r>
          </w:p>
          <w:p w:rsidR="00BE4511" w:rsidRPr="00BE4511" w:rsidRDefault="00BE4511" w:rsidP="00BE4511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BE4511">
              <w:rPr>
                <w:rFonts w:ascii="Times New Roman" w:eastAsia="Times New Roman" w:hAnsi="Times New Roman" w:cs="Times New Roman"/>
                <w:color w:val="auto"/>
              </w:rPr>
              <w:t>Оформляется согласно Приложению №2 Положения.</w:t>
            </w:r>
          </w:p>
        </w:tc>
        <w:tc>
          <w:tcPr>
            <w:tcW w:w="3402" w:type="dxa"/>
          </w:tcPr>
          <w:p w:rsidR="00BE4511" w:rsidRPr="00BE4511" w:rsidRDefault="00BE4511" w:rsidP="00BE4511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BE4511">
              <w:rPr>
                <w:rFonts w:ascii="Times New Roman" w:eastAsia="Times New Roman" w:hAnsi="Times New Roman" w:cs="Times New Roman"/>
                <w:color w:val="auto"/>
              </w:rPr>
              <w:t>Рекомендации (Приложение 2)</w:t>
            </w:r>
          </w:p>
        </w:tc>
      </w:tr>
      <w:tr w:rsidR="00BE4511" w:rsidRPr="00BE4511" w:rsidTr="007370B4">
        <w:trPr>
          <w:trHeight w:val="835"/>
        </w:trPr>
        <w:tc>
          <w:tcPr>
            <w:tcW w:w="568" w:type="dxa"/>
            <w:vAlign w:val="center"/>
          </w:tcPr>
          <w:p w:rsidR="00BE4511" w:rsidRPr="00BE4511" w:rsidRDefault="00BE4511" w:rsidP="00BE4511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BE4511">
              <w:rPr>
                <w:rFonts w:ascii="Times New Roman" w:eastAsia="Times New Roman" w:hAnsi="Times New Roman" w:cs="Times New Roman"/>
                <w:color w:val="auto"/>
              </w:rPr>
              <w:t>4</w:t>
            </w:r>
          </w:p>
        </w:tc>
        <w:tc>
          <w:tcPr>
            <w:tcW w:w="6662" w:type="dxa"/>
            <w:vAlign w:val="center"/>
          </w:tcPr>
          <w:p w:rsidR="00BE4511" w:rsidRPr="00BE4511" w:rsidRDefault="00BE4511" w:rsidP="00BE4511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BE4511">
              <w:rPr>
                <w:rFonts w:ascii="Times New Roman" w:eastAsia="Times New Roman" w:hAnsi="Times New Roman" w:cs="Times New Roman"/>
                <w:color w:val="auto"/>
              </w:rPr>
              <w:t xml:space="preserve">Содержание учебного плана. </w:t>
            </w:r>
          </w:p>
          <w:p w:rsidR="00BE4511" w:rsidRPr="00BE4511" w:rsidRDefault="00BE4511" w:rsidP="00BE4511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BE4511">
              <w:rPr>
                <w:rFonts w:ascii="Times New Roman" w:eastAsia="Times New Roman" w:hAnsi="Times New Roman" w:cs="Times New Roman"/>
                <w:color w:val="auto"/>
              </w:rPr>
              <w:t xml:space="preserve">Оформляется согласно Приложению № 3 Положения, Требованиям.     </w:t>
            </w:r>
          </w:p>
        </w:tc>
        <w:tc>
          <w:tcPr>
            <w:tcW w:w="3402" w:type="dxa"/>
          </w:tcPr>
          <w:p w:rsidR="00BE4511" w:rsidRPr="00BE4511" w:rsidRDefault="00BE4511" w:rsidP="00BE4511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BE4511">
              <w:rPr>
                <w:rFonts w:ascii="Times New Roman" w:eastAsia="Times New Roman" w:hAnsi="Times New Roman" w:cs="Times New Roman"/>
                <w:color w:val="auto"/>
              </w:rPr>
              <w:t>Требования, Рекомендации (Приложение 3)</w:t>
            </w:r>
          </w:p>
        </w:tc>
      </w:tr>
      <w:tr w:rsidR="00BE4511" w:rsidRPr="00BE4511" w:rsidTr="007370B4">
        <w:tc>
          <w:tcPr>
            <w:tcW w:w="568" w:type="dxa"/>
            <w:vAlign w:val="center"/>
          </w:tcPr>
          <w:p w:rsidR="00BE4511" w:rsidRPr="00BE4511" w:rsidRDefault="00BE4511" w:rsidP="00BE4511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BE4511">
              <w:rPr>
                <w:rFonts w:ascii="Times New Roman" w:eastAsia="Times New Roman" w:hAnsi="Times New Roman" w:cs="Times New Roman"/>
                <w:color w:val="auto"/>
              </w:rPr>
              <w:t>5</w:t>
            </w:r>
          </w:p>
        </w:tc>
        <w:tc>
          <w:tcPr>
            <w:tcW w:w="6662" w:type="dxa"/>
            <w:vAlign w:val="center"/>
          </w:tcPr>
          <w:p w:rsidR="00BE4511" w:rsidRPr="00BE4511" w:rsidRDefault="00BE4511" w:rsidP="00BE451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auto"/>
              </w:rPr>
            </w:pPr>
            <w:r w:rsidRPr="00BE4511">
              <w:rPr>
                <w:rFonts w:ascii="Times New Roman" w:eastAsia="Calibri" w:hAnsi="Times New Roman" w:cs="Times New Roman"/>
                <w:color w:val="auto"/>
              </w:rPr>
              <w:t xml:space="preserve">Методическое обеспечение. </w:t>
            </w:r>
          </w:p>
          <w:p w:rsidR="00BE4511" w:rsidRPr="00BE4511" w:rsidRDefault="00BE4511" w:rsidP="00BE451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auto"/>
              </w:rPr>
            </w:pPr>
            <w:r w:rsidRPr="00BE4511">
              <w:rPr>
                <w:rFonts w:ascii="Times New Roman" w:eastAsia="Calibri" w:hAnsi="Times New Roman" w:cs="Times New Roman"/>
                <w:color w:val="auto"/>
              </w:rPr>
              <w:t xml:space="preserve">Оформляется согласно </w:t>
            </w:r>
            <w:r w:rsidRPr="00BE4511">
              <w:rPr>
                <w:rFonts w:ascii="Times New Roman" w:eastAsia="Calibri" w:hAnsi="Times New Roman" w:cs="Arial"/>
                <w:color w:val="auto"/>
              </w:rPr>
              <w:t>Требованиям.</w:t>
            </w:r>
          </w:p>
        </w:tc>
        <w:tc>
          <w:tcPr>
            <w:tcW w:w="3402" w:type="dxa"/>
          </w:tcPr>
          <w:p w:rsidR="00BE4511" w:rsidRPr="00BE4511" w:rsidRDefault="00BE4511" w:rsidP="00BE4511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BE4511">
              <w:rPr>
                <w:rFonts w:ascii="Times New Roman" w:eastAsia="Times New Roman" w:hAnsi="Times New Roman" w:cs="Calibri"/>
                <w:color w:val="auto"/>
              </w:rPr>
              <w:t>Требования</w:t>
            </w:r>
          </w:p>
        </w:tc>
      </w:tr>
      <w:tr w:rsidR="00BE4511" w:rsidRPr="00BE4511" w:rsidTr="007370B4">
        <w:tc>
          <w:tcPr>
            <w:tcW w:w="568" w:type="dxa"/>
            <w:vAlign w:val="center"/>
          </w:tcPr>
          <w:p w:rsidR="00BE4511" w:rsidRPr="00BE4511" w:rsidRDefault="00BE4511" w:rsidP="00BE4511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BE4511">
              <w:rPr>
                <w:rFonts w:ascii="Times New Roman" w:eastAsia="Times New Roman" w:hAnsi="Times New Roman" w:cs="Times New Roman"/>
                <w:color w:val="auto"/>
              </w:rPr>
              <w:t>6</w:t>
            </w:r>
          </w:p>
        </w:tc>
        <w:tc>
          <w:tcPr>
            <w:tcW w:w="6662" w:type="dxa"/>
            <w:vAlign w:val="center"/>
          </w:tcPr>
          <w:p w:rsidR="00BE4511" w:rsidRPr="00BE4511" w:rsidRDefault="00BE4511" w:rsidP="00BE4511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BE4511">
              <w:rPr>
                <w:rFonts w:ascii="Times New Roman" w:eastAsia="Times New Roman" w:hAnsi="Times New Roman" w:cs="Times New Roman"/>
                <w:color w:val="auto"/>
              </w:rPr>
              <w:t xml:space="preserve">Список использованной литературы.  </w:t>
            </w:r>
          </w:p>
        </w:tc>
        <w:tc>
          <w:tcPr>
            <w:tcW w:w="3402" w:type="dxa"/>
          </w:tcPr>
          <w:p w:rsidR="00BE4511" w:rsidRPr="00BE4511" w:rsidRDefault="00BE4511" w:rsidP="00BE4511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BE4511">
              <w:rPr>
                <w:rFonts w:ascii="Times New Roman" w:eastAsia="Times New Roman" w:hAnsi="Times New Roman" w:cs="Calibri"/>
                <w:color w:val="auto"/>
              </w:rPr>
              <w:t>Требования</w:t>
            </w:r>
          </w:p>
        </w:tc>
      </w:tr>
      <w:tr w:rsidR="00BE4511" w:rsidRPr="00BE4511" w:rsidTr="007370B4">
        <w:tc>
          <w:tcPr>
            <w:tcW w:w="568" w:type="dxa"/>
            <w:vAlign w:val="center"/>
          </w:tcPr>
          <w:p w:rsidR="00BE4511" w:rsidRPr="00BE4511" w:rsidRDefault="00BE4511" w:rsidP="00BE4511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BE4511">
              <w:rPr>
                <w:rFonts w:ascii="Times New Roman" w:eastAsia="Times New Roman" w:hAnsi="Times New Roman" w:cs="Times New Roman"/>
                <w:color w:val="auto"/>
              </w:rPr>
              <w:t>7</w:t>
            </w:r>
          </w:p>
        </w:tc>
        <w:tc>
          <w:tcPr>
            <w:tcW w:w="6662" w:type="dxa"/>
            <w:vAlign w:val="center"/>
          </w:tcPr>
          <w:p w:rsidR="00BE4511" w:rsidRPr="00BE4511" w:rsidRDefault="00BE4511" w:rsidP="00BE451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auto"/>
              </w:rPr>
            </w:pPr>
            <w:r w:rsidRPr="00BE4511">
              <w:rPr>
                <w:rFonts w:ascii="Times New Roman" w:eastAsia="Calibri" w:hAnsi="Times New Roman" w:cs="Times New Roman"/>
                <w:color w:val="auto"/>
              </w:rPr>
              <w:t>Календарный учебный график. *</w:t>
            </w:r>
          </w:p>
          <w:p w:rsidR="00BE4511" w:rsidRPr="00BE4511" w:rsidRDefault="00BE4511" w:rsidP="00BE451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auto"/>
              </w:rPr>
            </w:pPr>
            <w:r w:rsidRPr="00BE4511">
              <w:rPr>
                <w:rFonts w:ascii="Times New Roman" w:eastAsia="Calibri" w:hAnsi="Times New Roman" w:cs="Times New Roman"/>
                <w:color w:val="auto"/>
              </w:rPr>
              <w:t xml:space="preserve">Оформляется согласно Приложению № 4 Положения.      </w:t>
            </w:r>
          </w:p>
          <w:p w:rsidR="00BE4511" w:rsidRPr="00BE4511" w:rsidRDefault="00BE4511" w:rsidP="00BE451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auto"/>
              </w:rPr>
            </w:pPr>
          </w:p>
        </w:tc>
        <w:tc>
          <w:tcPr>
            <w:tcW w:w="3402" w:type="dxa"/>
          </w:tcPr>
          <w:p w:rsidR="00BE4511" w:rsidRPr="00BE4511" w:rsidRDefault="00BE4511" w:rsidP="00BE4511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BE4511">
              <w:rPr>
                <w:rFonts w:ascii="Times New Roman" w:eastAsia="Times New Roman" w:hAnsi="Times New Roman" w:cs="Times New Roman"/>
                <w:color w:val="auto"/>
              </w:rPr>
              <w:t>Рекомендации (Приложение 4)</w:t>
            </w:r>
          </w:p>
        </w:tc>
      </w:tr>
    </w:tbl>
    <w:p w:rsidR="00BE4511" w:rsidRPr="00BE4511" w:rsidRDefault="00BE4511" w:rsidP="00BE4511">
      <w:pPr>
        <w:widowControl w:val="0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color w:val="auto"/>
        </w:rPr>
      </w:pPr>
      <w:r w:rsidRPr="00BE4511">
        <w:rPr>
          <w:rFonts w:ascii="Times New Roman" w:eastAsia="Calibri" w:hAnsi="Times New Roman" w:cs="Times New Roman"/>
          <w:color w:val="auto"/>
        </w:rPr>
        <w:t xml:space="preserve">     «*»-Календарный учебный график ведется в электронном виде. </w:t>
      </w:r>
    </w:p>
    <w:p w:rsidR="00492275" w:rsidRDefault="00BE4511" w:rsidP="00BE4511">
      <w:pPr>
        <w:widowControl w:val="0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color w:val="auto"/>
        </w:rPr>
      </w:pPr>
      <w:r w:rsidRPr="00BE4511">
        <w:rPr>
          <w:rFonts w:ascii="Times New Roman" w:eastAsia="Calibri" w:hAnsi="Times New Roman" w:cs="Times New Roman"/>
          <w:color w:val="auto"/>
        </w:rPr>
        <w:t xml:space="preserve">     </w:t>
      </w:r>
    </w:p>
    <w:p w:rsidR="00BE4511" w:rsidRPr="00BE4511" w:rsidRDefault="00BE4511" w:rsidP="00BE4511">
      <w:pPr>
        <w:widowControl w:val="0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color w:val="auto"/>
          <w:sz w:val="26"/>
          <w:szCs w:val="26"/>
        </w:rPr>
      </w:pPr>
      <w:r w:rsidRPr="00BE4511">
        <w:rPr>
          <w:rFonts w:ascii="Times New Roman" w:eastAsia="Calibri" w:hAnsi="Times New Roman" w:cs="Times New Roman"/>
          <w:color w:val="auto"/>
          <w:sz w:val="26"/>
          <w:szCs w:val="26"/>
        </w:rPr>
        <w:t>Календарный учебный график создается для каждой группы объединения с целью организации содержания и материала Программы по принципу дифференциации в соответствии с уровнями сложности.</w:t>
      </w:r>
    </w:p>
    <w:p w:rsidR="00BE4511" w:rsidRPr="00BE4511" w:rsidRDefault="00BE4511" w:rsidP="00BE4511">
      <w:pPr>
        <w:widowControl w:val="0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color w:val="auto"/>
          <w:sz w:val="26"/>
          <w:szCs w:val="26"/>
        </w:rPr>
      </w:pPr>
      <w:r w:rsidRPr="00BE4511">
        <w:rPr>
          <w:rFonts w:ascii="Times New Roman" w:eastAsia="Calibri" w:hAnsi="Times New Roman" w:cs="Times New Roman"/>
          <w:color w:val="auto"/>
          <w:sz w:val="26"/>
          <w:szCs w:val="26"/>
        </w:rPr>
        <w:t xml:space="preserve">     Педагог </w:t>
      </w:r>
      <w:r w:rsidRPr="00BE4511">
        <w:rPr>
          <w:rFonts w:ascii="Times New Roman" w:eastAsia="Calibri" w:hAnsi="Times New Roman" w:cs="Arial"/>
          <w:color w:val="auto"/>
          <w:sz w:val="26"/>
          <w:szCs w:val="26"/>
        </w:rPr>
        <w:t>дополнительного образования</w:t>
      </w:r>
      <w:r w:rsidRPr="00BE4511">
        <w:rPr>
          <w:rFonts w:ascii="Times New Roman" w:eastAsia="Calibri" w:hAnsi="Times New Roman" w:cs="Times New Roman"/>
          <w:color w:val="auto"/>
          <w:sz w:val="26"/>
          <w:szCs w:val="26"/>
        </w:rPr>
        <w:t xml:space="preserve"> ведет свою урочную деятельность по календарному учебному графику</w:t>
      </w:r>
      <w:r>
        <w:rPr>
          <w:rFonts w:ascii="Times New Roman" w:eastAsia="Calibri" w:hAnsi="Times New Roman" w:cs="Times New Roman"/>
          <w:color w:val="auto"/>
          <w:sz w:val="26"/>
          <w:szCs w:val="26"/>
        </w:rPr>
        <w:t xml:space="preserve"> и </w:t>
      </w:r>
      <w:r w:rsidRPr="00BE4511">
        <w:rPr>
          <w:rFonts w:ascii="Times New Roman" w:eastAsia="Calibri" w:hAnsi="Times New Roman" w:cs="Times New Roman"/>
          <w:color w:val="auto"/>
          <w:sz w:val="26"/>
          <w:szCs w:val="26"/>
        </w:rPr>
        <w:t>в течение учебного года создает копии календарных учебных графиков для  внесения изменений.</w:t>
      </w:r>
    </w:p>
    <w:p w:rsidR="006C6EB7" w:rsidRDefault="006C6EB7" w:rsidP="008764EC">
      <w:pPr>
        <w:pStyle w:val="11"/>
        <w:spacing w:line="240" w:lineRule="auto"/>
        <w:ind w:left="3560"/>
        <w:jc w:val="both"/>
        <w:rPr>
          <w:sz w:val="26"/>
          <w:szCs w:val="26"/>
        </w:rPr>
      </w:pPr>
    </w:p>
    <w:p w:rsidR="00232BF9" w:rsidRDefault="009A63B5" w:rsidP="00D70FF8">
      <w:pPr>
        <w:pStyle w:val="11"/>
        <w:spacing w:line="240" w:lineRule="auto"/>
        <w:ind w:left="2260"/>
        <w:jc w:val="both"/>
        <w:rPr>
          <w:sz w:val="26"/>
          <w:szCs w:val="26"/>
        </w:rPr>
      </w:pPr>
      <w:r w:rsidRPr="00D70FF8">
        <w:rPr>
          <w:sz w:val="26"/>
          <w:szCs w:val="26"/>
        </w:rPr>
        <w:t>4. Порядок разработки и утверждения</w:t>
      </w:r>
      <w:bookmarkEnd w:id="1"/>
      <w:r w:rsidR="006C6EB7">
        <w:rPr>
          <w:sz w:val="26"/>
          <w:szCs w:val="26"/>
        </w:rPr>
        <w:t xml:space="preserve"> Программы</w:t>
      </w:r>
    </w:p>
    <w:p w:rsidR="00DA7B11" w:rsidRDefault="00DA7B11" w:rsidP="009A63B5">
      <w:pPr>
        <w:pStyle w:val="a7"/>
        <w:numPr>
          <w:ilvl w:val="1"/>
          <w:numId w:val="9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6"/>
          <w:szCs w:val="26"/>
        </w:rPr>
      </w:pPr>
      <w:r w:rsidRPr="009A63B5">
        <w:rPr>
          <w:rFonts w:ascii="Times New Roman" w:eastAsia="Times New Roman" w:hAnsi="Times New Roman"/>
          <w:sz w:val="26"/>
          <w:szCs w:val="26"/>
        </w:rPr>
        <w:t xml:space="preserve">Программа разрабатывается педагогом дополнительного образования по направлению деятельности на учебный год </w:t>
      </w:r>
      <w:r w:rsidRPr="009A63B5">
        <w:rPr>
          <w:rFonts w:ascii="Times New Roman" w:eastAsia="Times New Roman" w:hAnsi="Times New Roman"/>
          <w:spacing w:val="-4"/>
          <w:sz w:val="26"/>
          <w:szCs w:val="26"/>
        </w:rPr>
        <w:t xml:space="preserve">в соответствии с настоящим Положением. </w:t>
      </w:r>
      <w:r w:rsidRPr="009A63B5">
        <w:rPr>
          <w:rFonts w:ascii="Times New Roman" w:eastAsia="Times New Roman" w:hAnsi="Times New Roman"/>
          <w:sz w:val="26"/>
          <w:szCs w:val="26"/>
        </w:rPr>
        <w:t>Проектирование содержания образования осуществляется индивидуально каждым педагогом дополнительного образования в соответствии с уровнем его профессионального мастерства и  Программой.</w:t>
      </w:r>
    </w:p>
    <w:p w:rsidR="009A63B5" w:rsidRPr="009A63B5" w:rsidRDefault="009A63B5" w:rsidP="009A63B5">
      <w:pPr>
        <w:pStyle w:val="a7"/>
        <w:numPr>
          <w:ilvl w:val="1"/>
          <w:numId w:val="9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6"/>
          <w:szCs w:val="26"/>
        </w:rPr>
      </w:pPr>
      <w:r w:rsidRPr="009A63B5">
        <w:rPr>
          <w:rFonts w:ascii="Times New Roman" w:eastAsia="Times New Roman" w:hAnsi="Times New Roman"/>
          <w:sz w:val="26"/>
          <w:szCs w:val="26"/>
        </w:rPr>
        <w:t>Количество учебных часов должно соответствовать годовому количеству учебных часов по учебному плану на текущий учебный год.</w:t>
      </w:r>
    </w:p>
    <w:p w:rsidR="00DA7B11" w:rsidRPr="009A63B5" w:rsidRDefault="00DA7B11" w:rsidP="009A63B5">
      <w:pPr>
        <w:pStyle w:val="a7"/>
        <w:numPr>
          <w:ilvl w:val="1"/>
          <w:numId w:val="9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9A63B5">
        <w:rPr>
          <w:rFonts w:ascii="Times New Roman" w:eastAsia="Times New Roman" w:hAnsi="Times New Roman" w:cs="Times New Roman"/>
          <w:sz w:val="26"/>
          <w:szCs w:val="26"/>
        </w:rPr>
        <w:t xml:space="preserve">Разработанная Программа (с внесенными изменениями) предоставляются на </w:t>
      </w:r>
      <w:r w:rsidRPr="009A63B5">
        <w:rPr>
          <w:rFonts w:ascii="Times New Roman" w:eastAsia="Times New Roman" w:hAnsi="Times New Roman" w:cs="Times New Roman"/>
          <w:bCs/>
          <w:sz w:val="26"/>
          <w:szCs w:val="26"/>
        </w:rPr>
        <w:t xml:space="preserve">рассмотрение педагогическим советом, принимаются к реализации на заседании педагогического совета перед началом учебного года.  </w:t>
      </w:r>
    </w:p>
    <w:p w:rsidR="009A63B5" w:rsidRPr="009A63B5" w:rsidRDefault="00DA7B11" w:rsidP="009A63B5">
      <w:pPr>
        <w:pStyle w:val="a7"/>
        <w:numPr>
          <w:ilvl w:val="1"/>
          <w:numId w:val="9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spacing w:val="-4"/>
          <w:sz w:val="26"/>
          <w:szCs w:val="26"/>
        </w:rPr>
      </w:pPr>
      <w:r w:rsidRPr="009A63B5">
        <w:rPr>
          <w:rFonts w:ascii="Times New Roman" w:eastAsia="Times New Roman" w:hAnsi="Times New Roman" w:cs="Times New Roman"/>
          <w:bCs/>
          <w:sz w:val="26"/>
          <w:szCs w:val="26"/>
        </w:rPr>
        <w:t xml:space="preserve">Программа, принятая педагогическим советом, утверждается приказом директора </w:t>
      </w:r>
      <w:proofErr w:type="gramStart"/>
      <w:r w:rsidRPr="009A63B5">
        <w:rPr>
          <w:rFonts w:ascii="Times New Roman" w:eastAsia="Times New Roman" w:hAnsi="Times New Roman" w:cs="Times New Roman"/>
          <w:bCs/>
          <w:sz w:val="26"/>
          <w:szCs w:val="26"/>
        </w:rPr>
        <w:t>ЦВР</w:t>
      </w:r>
      <w:proofErr w:type="gramEnd"/>
      <w:r w:rsidRPr="009A63B5">
        <w:rPr>
          <w:rFonts w:ascii="Times New Roman" w:eastAsia="Times New Roman" w:hAnsi="Times New Roman" w:cs="Times New Roman"/>
          <w:bCs/>
          <w:sz w:val="26"/>
          <w:szCs w:val="26"/>
        </w:rPr>
        <w:t xml:space="preserve"> и</w:t>
      </w:r>
      <w:r w:rsidRPr="009A63B5">
        <w:rPr>
          <w:rFonts w:ascii="Times New Roman" w:eastAsia="Times New Roman" w:hAnsi="Times New Roman" w:cs="Times New Roman"/>
          <w:sz w:val="26"/>
          <w:szCs w:val="26"/>
        </w:rPr>
        <w:t xml:space="preserve"> включаются в Учебный план ЦВР. Программа печатается в 2-х экземплярах для педагога дополнительного образования и для Учебного плана ЦВР.  </w:t>
      </w:r>
    </w:p>
    <w:p w:rsidR="00DA7B11" w:rsidRPr="009A63B5" w:rsidRDefault="00DA7B11" w:rsidP="009A63B5">
      <w:pPr>
        <w:pStyle w:val="a7"/>
        <w:tabs>
          <w:tab w:val="left" w:pos="567"/>
        </w:tabs>
        <w:spacing w:after="0" w:line="240" w:lineRule="auto"/>
        <w:ind w:left="0"/>
        <w:jc w:val="both"/>
        <w:rPr>
          <w:rFonts w:ascii="Times New Roman" w:eastAsia="Times New Roman" w:hAnsi="Times New Roman"/>
          <w:spacing w:val="-4"/>
          <w:sz w:val="26"/>
          <w:szCs w:val="26"/>
        </w:rPr>
      </w:pPr>
      <w:r w:rsidRPr="009A63B5"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</w:p>
    <w:p w:rsidR="00232BF9" w:rsidRPr="00D70FF8" w:rsidRDefault="00492275" w:rsidP="00492275">
      <w:pPr>
        <w:pStyle w:val="11"/>
        <w:spacing w:line="240" w:lineRule="auto"/>
        <w:jc w:val="center"/>
        <w:rPr>
          <w:sz w:val="26"/>
          <w:szCs w:val="26"/>
        </w:rPr>
      </w:pPr>
      <w:bookmarkStart w:id="2" w:name="bookmark9"/>
      <w:r>
        <w:rPr>
          <w:sz w:val="26"/>
          <w:szCs w:val="26"/>
        </w:rPr>
        <w:t>5</w:t>
      </w:r>
      <w:r w:rsidR="009A63B5" w:rsidRPr="00D70FF8">
        <w:rPr>
          <w:sz w:val="26"/>
          <w:szCs w:val="26"/>
        </w:rPr>
        <w:t>. Компетенция и ответственность педагога</w:t>
      </w:r>
      <w:bookmarkEnd w:id="2"/>
    </w:p>
    <w:p w:rsidR="00232BF9" w:rsidRPr="00D70FF8" w:rsidRDefault="009A63B5" w:rsidP="005D7BC9">
      <w:pPr>
        <w:pStyle w:val="41"/>
        <w:numPr>
          <w:ilvl w:val="1"/>
          <w:numId w:val="10"/>
        </w:numPr>
        <w:tabs>
          <w:tab w:val="left" w:pos="548"/>
        </w:tabs>
        <w:spacing w:line="240" w:lineRule="auto"/>
        <w:jc w:val="both"/>
        <w:rPr>
          <w:sz w:val="26"/>
          <w:szCs w:val="26"/>
        </w:rPr>
      </w:pPr>
      <w:r w:rsidRPr="00D70FF8">
        <w:rPr>
          <w:sz w:val="26"/>
          <w:szCs w:val="26"/>
        </w:rPr>
        <w:t>В компетенцию педагога входит:</w:t>
      </w:r>
    </w:p>
    <w:p w:rsidR="00232BF9" w:rsidRDefault="00492275" w:rsidP="00492275">
      <w:pPr>
        <w:pStyle w:val="41"/>
        <w:numPr>
          <w:ilvl w:val="0"/>
          <w:numId w:val="3"/>
        </w:numPr>
        <w:tabs>
          <w:tab w:val="left" w:pos="150"/>
        </w:tabs>
        <w:spacing w:line="240" w:lineRule="auto"/>
        <w:ind w:left="284" w:hanging="264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="009A63B5" w:rsidRPr="00D70FF8">
        <w:rPr>
          <w:sz w:val="26"/>
          <w:szCs w:val="26"/>
        </w:rPr>
        <w:t>разработка образовательных программ;</w:t>
      </w:r>
    </w:p>
    <w:p w:rsidR="00232BF9" w:rsidRPr="00492275" w:rsidRDefault="00492275" w:rsidP="00492275">
      <w:pPr>
        <w:pStyle w:val="41"/>
        <w:numPr>
          <w:ilvl w:val="0"/>
          <w:numId w:val="3"/>
        </w:numPr>
        <w:tabs>
          <w:tab w:val="left" w:pos="150"/>
        </w:tabs>
        <w:spacing w:line="240" w:lineRule="auto"/>
        <w:ind w:left="20" w:hanging="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="009A63B5" w:rsidRPr="00492275">
        <w:rPr>
          <w:sz w:val="26"/>
          <w:szCs w:val="26"/>
        </w:rPr>
        <w:t>использование и совершенствование методик учебной деятельности и образовательных технологий;</w:t>
      </w:r>
    </w:p>
    <w:p w:rsidR="00232BF9" w:rsidRDefault="009A63B5" w:rsidP="00D70FF8">
      <w:pPr>
        <w:pStyle w:val="a3"/>
        <w:numPr>
          <w:ilvl w:val="0"/>
          <w:numId w:val="3"/>
        </w:numPr>
        <w:tabs>
          <w:tab w:val="left" w:pos="188"/>
        </w:tabs>
        <w:spacing w:line="240" w:lineRule="auto"/>
        <w:ind w:left="20"/>
        <w:rPr>
          <w:sz w:val="26"/>
          <w:szCs w:val="26"/>
        </w:rPr>
      </w:pPr>
      <w:r w:rsidRPr="00D70FF8">
        <w:rPr>
          <w:sz w:val="26"/>
          <w:szCs w:val="26"/>
        </w:rPr>
        <w:t>организация своей деятельности в соответствии с годовым календарным учебным графиком на текущий учебный год и правилами внутреннего распорядка, иными локальными актами учреждения;</w:t>
      </w:r>
    </w:p>
    <w:p w:rsidR="00232BF9" w:rsidRPr="00492275" w:rsidRDefault="00492275" w:rsidP="00492275">
      <w:pPr>
        <w:pStyle w:val="a3"/>
        <w:numPr>
          <w:ilvl w:val="0"/>
          <w:numId w:val="3"/>
        </w:numPr>
        <w:tabs>
          <w:tab w:val="left" w:pos="188"/>
        </w:tabs>
        <w:spacing w:line="240" w:lineRule="auto"/>
        <w:ind w:left="20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="009A63B5" w:rsidRPr="00492275">
        <w:rPr>
          <w:sz w:val="26"/>
          <w:szCs w:val="26"/>
        </w:rPr>
        <w:t>осуществление промежуточной и итоговой аттестации обучающихся в соответствии с Уставом «Ц</w:t>
      </w:r>
      <w:r w:rsidRPr="00492275">
        <w:rPr>
          <w:sz w:val="26"/>
          <w:szCs w:val="26"/>
        </w:rPr>
        <w:t>ВР</w:t>
      </w:r>
      <w:r w:rsidR="009A63B5" w:rsidRPr="00492275">
        <w:rPr>
          <w:sz w:val="26"/>
          <w:szCs w:val="26"/>
        </w:rPr>
        <w:t>»;</w:t>
      </w:r>
    </w:p>
    <w:p w:rsidR="00232BF9" w:rsidRPr="00D70FF8" w:rsidRDefault="009A63B5" w:rsidP="00D70FF8">
      <w:pPr>
        <w:pStyle w:val="a3"/>
        <w:numPr>
          <w:ilvl w:val="0"/>
          <w:numId w:val="3"/>
        </w:numPr>
        <w:tabs>
          <w:tab w:val="left" w:pos="212"/>
        </w:tabs>
        <w:spacing w:line="240" w:lineRule="auto"/>
        <w:ind w:left="20"/>
        <w:rPr>
          <w:sz w:val="26"/>
          <w:szCs w:val="26"/>
        </w:rPr>
      </w:pPr>
      <w:r w:rsidRPr="00D70FF8">
        <w:rPr>
          <w:sz w:val="26"/>
          <w:szCs w:val="26"/>
        </w:rPr>
        <w:lastRenderedPageBreak/>
        <w:t xml:space="preserve">отчетность о выполнении </w:t>
      </w:r>
      <w:proofErr w:type="gramStart"/>
      <w:r w:rsidRPr="00D70FF8">
        <w:rPr>
          <w:sz w:val="26"/>
          <w:szCs w:val="26"/>
        </w:rPr>
        <w:t>обучающимися</w:t>
      </w:r>
      <w:proofErr w:type="gramEnd"/>
      <w:r w:rsidRPr="00D70FF8">
        <w:rPr>
          <w:sz w:val="26"/>
          <w:szCs w:val="26"/>
        </w:rPr>
        <w:t xml:space="preserve"> практической части образовательных программ в соответствии с учебным планом учреждения на текущий учебный год и графиком учебного процесса (расписанием занятий).</w:t>
      </w:r>
    </w:p>
    <w:p w:rsidR="00232BF9" w:rsidRPr="00D70FF8" w:rsidRDefault="009A63B5" w:rsidP="005D7BC9">
      <w:pPr>
        <w:pStyle w:val="41"/>
        <w:numPr>
          <w:ilvl w:val="1"/>
          <w:numId w:val="10"/>
        </w:numPr>
        <w:tabs>
          <w:tab w:val="left" w:pos="567"/>
        </w:tabs>
        <w:spacing w:line="240" w:lineRule="auto"/>
        <w:jc w:val="both"/>
        <w:rPr>
          <w:sz w:val="26"/>
          <w:szCs w:val="26"/>
        </w:rPr>
      </w:pPr>
      <w:r w:rsidRPr="00D70FF8">
        <w:rPr>
          <w:sz w:val="26"/>
          <w:szCs w:val="26"/>
        </w:rPr>
        <w:t xml:space="preserve">Педагог несет ответственность </w:t>
      </w:r>
      <w:proofErr w:type="gramStart"/>
      <w:r w:rsidRPr="00D70FF8">
        <w:rPr>
          <w:sz w:val="26"/>
          <w:szCs w:val="26"/>
        </w:rPr>
        <w:t>за</w:t>
      </w:r>
      <w:proofErr w:type="gramEnd"/>
      <w:r w:rsidRPr="00D70FF8">
        <w:rPr>
          <w:sz w:val="26"/>
          <w:szCs w:val="26"/>
        </w:rPr>
        <w:t>:</w:t>
      </w:r>
    </w:p>
    <w:p w:rsidR="00232BF9" w:rsidRPr="00D70FF8" w:rsidRDefault="009A63B5" w:rsidP="00D70FF8">
      <w:pPr>
        <w:pStyle w:val="41"/>
        <w:numPr>
          <w:ilvl w:val="0"/>
          <w:numId w:val="3"/>
        </w:numPr>
        <w:tabs>
          <w:tab w:val="left" w:pos="154"/>
        </w:tabs>
        <w:spacing w:line="240" w:lineRule="auto"/>
        <w:ind w:left="360" w:hanging="340"/>
        <w:jc w:val="both"/>
        <w:rPr>
          <w:sz w:val="26"/>
          <w:szCs w:val="26"/>
        </w:rPr>
      </w:pPr>
      <w:r w:rsidRPr="00D70FF8">
        <w:rPr>
          <w:sz w:val="26"/>
          <w:szCs w:val="26"/>
        </w:rPr>
        <w:t>невыполнение функций, отнесенных к его компетенции;</w:t>
      </w:r>
    </w:p>
    <w:p w:rsidR="00232BF9" w:rsidRPr="00D70FF8" w:rsidRDefault="009A63B5" w:rsidP="00D70FF8">
      <w:pPr>
        <w:pStyle w:val="a3"/>
        <w:spacing w:line="240" w:lineRule="auto"/>
        <w:ind w:left="20"/>
        <w:rPr>
          <w:sz w:val="26"/>
          <w:szCs w:val="26"/>
        </w:rPr>
      </w:pPr>
      <w:r w:rsidRPr="00D70FF8">
        <w:rPr>
          <w:sz w:val="26"/>
          <w:szCs w:val="26"/>
        </w:rPr>
        <w:t>-реализацию обучающимися не в полном объеме практической части образовательных программ в соответствии с учебным планом «Ц</w:t>
      </w:r>
      <w:r w:rsidR="00492275">
        <w:rPr>
          <w:sz w:val="26"/>
          <w:szCs w:val="26"/>
        </w:rPr>
        <w:t>ВР</w:t>
      </w:r>
      <w:r w:rsidRPr="00D70FF8">
        <w:rPr>
          <w:sz w:val="26"/>
          <w:szCs w:val="26"/>
        </w:rPr>
        <w:t>» на текущий учебный год и графиком учебного процесса (расписанием занятий);</w:t>
      </w:r>
    </w:p>
    <w:p w:rsidR="00232BF9" w:rsidRPr="00D70FF8" w:rsidRDefault="009A63B5" w:rsidP="00D70FF8">
      <w:pPr>
        <w:pStyle w:val="41"/>
        <w:numPr>
          <w:ilvl w:val="0"/>
          <w:numId w:val="3"/>
        </w:numPr>
        <w:tabs>
          <w:tab w:val="left" w:pos="154"/>
        </w:tabs>
        <w:spacing w:line="240" w:lineRule="auto"/>
        <w:ind w:left="360" w:hanging="340"/>
        <w:jc w:val="both"/>
        <w:rPr>
          <w:sz w:val="26"/>
          <w:szCs w:val="26"/>
        </w:rPr>
      </w:pPr>
      <w:r w:rsidRPr="00D70FF8">
        <w:rPr>
          <w:sz w:val="26"/>
          <w:szCs w:val="26"/>
        </w:rPr>
        <w:t xml:space="preserve">качество знаний, умений и способов </w:t>
      </w:r>
      <w:proofErr w:type="gramStart"/>
      <w:r w:rsidRPr="00D70FF8">
        <w:rPr>
          <w:sz w:val="26"/>
          <w:szCs w:val="26"/>
        </w:rPr>
        <w:t>деятельности</w:t>
      </w:r>
      <w:proofErr w:type="gramEnd"/>
      <w:r w:rsidRPr="00D70FF8">
        <w:rPr>
          <w:sz w:val="26"/>
          <w:szCs w:val="26"/>
        </w:rPr>
        <w:t xml:space="preserve"> обучающихся по предмету;</w:t>
      </w:r>
    </w:p>
    <w:p w:rsidR="00232BF9" w:rsidRDefault="009A63B5" w:rsidP="00D70FF8">
      <w:pPr>
        <w:pStyle w:val="a3"/>
        <w:numPr>
          <w:ilvl w:val="0"/>
          <w:numId w:val="3"/>
        </w:numPr>
        <w:tabs>
          <w:tab w:val="left" w:pos="226"/>
        </w:tabs>
        <w:spacing w:line="240" w:lineRule="auto"/>
        <w:ind w:left="20"/>
        <w:rPr>
          <w:sz w:val="26"/>
          <w:szCs w:val="26"/>
        </w:rPr>
      </w:pPr>
      <w:r w:rsidRPr="00D70FF8">
        <w:rPr>
          <w:sz w:val="26"/>
          <w:szCs w:val="26"/>
        </w:rPr>
        <w:t xml:space="preserve">нарушение прав и свобод обучающихся во </w:t>
      </w:r>
      <w:r w:rsidR="00492275">
        <w:rPr>
          <w:sz w:val="26"/>
          <w:szCs w:val="26"/>
        </w:rPr>
        <w:t>время реализации дополнительной</w:t>
      </w:r>
      <w:r w:rsidRPr="00D70FF8">
        <w:rPr>
          <w:sz w:val="26"/>
          <w:szCs w:val="26"/>
        </w:rPr>
        <w:t xml:space="preserve"> общеобразовательной общеразвивающей программы.</w:t>
      </w:r>
    </w:p>
    <w:p w:rsidR="00B714DF" w:rsidRDefault="00B714DF" w:rsidP="00B714DF">
      <w:pPr>
        <w:pStyle w:val="a3"/>
        <w:tabs>
          <w:tab w:val="left" w:pos="226"/>
        </w:tabs>
        <w:spacing w:line="240" w:lineRule="auto"/>
        <w:rPr>
          <w:sz w:val="26"/>
          <w:szCs w:val="26"/>
        </w:rPr>
      </w:pPr>
    </w:p>
    <w:p w:rsidR="00B714DF" w:rsidRDefault="00B714DF" w:rsidP="00B714DF">
      <w:pPr>
        <w:pStyle w:val="a3"/>
        <w:tabs>
          <w:tab w:val="left" w:pos="226"/>
        </w:tabs>
        <w:spacing w:line="240" w:lineRule="auto"/>
        <w:rPr>
          <w:sz w:val="26"/>
          <w:szCs w:val="26"/>
        </w:rPr>
      </w:pPr>
    </w:p>
    <w:p w:rsidR="00B714DF" w:rsidRDefault="00B714DF" w:rsidP="00B714DF">
      <w:pPr>
        <w:pStyle w:val="a3"/>
        <w:tabs>
          <w:tab w:val="left" w:pos="226"/>
        </w:tabs>
        <w:spacing w:line="240" w:lineRule="auto"/>
        <w:rPr>
          <w:sz w:val="26"/>
          <w:szCs w:val="26"/>
        </w:rPr>
      </w:pPr>
    </w:p>
    <w:p w:rsidR="00B714DF" w:rsidRDefault="00B714DF" w:rsidP="00B714DF">
      <w:pPr>
        <w:pStyle w:val="a3"/>
        <w:tabs>
          <w:tab w:val="left" w:pos="226"/>
        </w:tabs>
        <w:spacing w:line="240" w:lineRule="auto"/>
        <w:rPr>
          <w:sz w:val="26"/>
          <w:szCs w:val="26"/>
        </w:rPr>
      </w:pPr>
    </w:p>
    <w:p w:rsidR="00B714DF" w:rsidRDefault="00B714DF" w:rsidP="00B714DF">
      <w:pPr>
        <w:pStyle w:val="a3"/>
        <w:tabs>
          <w:tab w:val="left" w:pos="226"/>
        </w:tabs>
        <w:spacing w:line="240" w:lineRule="auto"/>
        <w:rPr>
          <w:sz w:val="26"/>
          <w:szCs w:val="26"/>
        </w:rPr>
      </w:pPr>
    </w:p>
    <w:p w:rsidR="00B714DF" w:rsidRDefault="00B714DF" w:rsidP="00B714DF">
      <w:pPr>
        <w:pStyle w:val="a3"/>
        <w:tabs>
          <w:tab w:val="left" w:pos="226"/>
        </w:tabs>
        <w:spacing w:line="240" w:lineRule="auto"/>
        <w:rPr>
          <w:sz w:val="26"/>
          <w:szCs w:val="26"/>
        </w:rPr>
      </w:pPr>
    </w:p>
    <w:p w:rsidR="00B714DF" w:rsidRDefault="00B714DF" w:rsidP="00B714DF">
      <w:pPr>
        <w:pStyle w:val="a3"/>
        <w:tabs>
          <w:tab w:val="left" w:pos="226"/>
        </w:tabs>
        <w:spacing w:line="240" w:lineRule="auto"/>
        <w:rPr>
          <w:sz w:val="26"/>
          <w:szCs w:val="26"/>
        </w:rPr>
      </w:pPr>
    </w:p>
    <w:p w:rsidR="00B714DF" w:rsidRDefault="00B714DF" w:rsidP="00B714DF">
      <w:pPr>
        <w:pStyle w:val="a3"/>
        <w:tabs>
          <w:tab w:val="left" w:pos="226"/>
        </w:tabs>
        <w:spacing w:line="240" w:lineRule="auto"/>
        <w:rPr>
          <w:sz w:val="26"/>
          <w:szCs w:val="26"/>
        </w:rPr>
      </w:pPr>
    </w:p>
    <w:p w:rsidR="00B714DF" w:rsidRDefault="00B714DF" w:rsidP="00B714DF">
      <w:pPr>
        <w:pStyle w:val="a3"/>
        <w:tabs>
          <w:tab w:val="left" w:pos="226"/>
        </w:tabs>
        <w:spacing w:line="240" w:lineRule="auto"/>
        <w:rPr>
          <w:sz w:val="26"/>
          <w:szCs w:val="26"/>
        </w:rPr>
      </w:pPr>
    </w:p>
    <w:p w:rsidR="00B714DF" w:rsidRDefault="00B714DF" w:rsidP="00B714DF">
      <w:pPr>
        <w:pStyle w:val="a3"/>
        <w:tabs>
          <w:tab w:val="left" w:pos="226"/>
        </w:tabs>
        <w:spacing w:line="240" w:lineRule="auto"/>
        <w:rPr>
          <w:sz w:val="26"/>
          <w:szCs w:val="26"/>
        </w:rPr>
      </w:pPr>
    </w:p>
    <w:p w:rsidR="00B714DF" w:rsidRDefault="00B714DF" w:rsidP="00B714DF">
      <w:pPr>
        <w:pStyle w:val="a3"/>
        <w:tabs>
          <w:tab w:val="left" w:pos="226"/>
        </w:tabs>
        <w:spacing w:line="240" w:lineRule="auto"/>
        <w:rPr>
          <w:sz w:val="26"/>
          <w:szCs w:val="26"/>
        </w:rPr>
      </w:pPr>
    </w:p>
    <w:p w:rsidR="00B714DF" w:rsidRDefault="00B714DF" w:rsidP="00B714DF">
      <w:pPr>
        <w:pStyle w:val="a3"/>
        <w:tabs>
          <w:tab w:val="left" w:pos="226"/>
        </w:tabs>
        <w:spacing w:line="240" w:lineRule="auto"/>
        <w:rPr>
          <w:sz w:val="26"/>
          <w:szCs w:val="26"/>
        </w:rPr>
      </w:pPr>
    </w:p>
    <w:p w:rsidR="00B714DF" w:rsidRDefault="00B714DF" w:rsidP="00B714DF">
      <w:pPr>
        <w:pStyle w:val="a3"/>
        <w:tabs>
          <w:tab w:val="left" w:pos="226"/>
        </w:tabs>
        <w:spacing w:line="240" w:lineRule="auto"/>
        <w:rPr>
          <w:sz w:val="26"/>
          <w:szCs w:val="26"/>
        </w:rPr>
      </w:pPr>
    </w:p>
    <w:p w:rsidR="00B714DF" w:rsidRDefault="00B714DF" w:rsidP="00B714DF">
      <w:pPr>
        <w:pStyle w:val="a3"/>
        <w:tabs>
          <w:tab w:val="left" w:pos="226"/>
        </w:tabs>
        <w:spacing w:line="240" w:lineRule="auto"/>
        <w:rPr>
          <w:sz w:val="26"/>
          <w:szCs w:val="26"/>
        </w:rPr>
      </w:pPr>
    </w:p>
    <w:p w:rsidR="00B714DF" w:rsidRDefault="00B714DF" w:rsidP="00B714DF">
      <w:pPr>
        <w:pStyle w:val="a3"/>
        <w:tabs>
          <w:tab w:val="left" w:pos="226"/>
        </w:tabs>
        <w:spacing w:line="240" w:lineRule="auto"/>
        <w:rPr>
          <w:sz w:val="26"/>
          <w:szCs w:val="26"/>
        </w:rPr>
      </w:pPr>
    </w:p>
    <w:p w:rsidR="00B714DF" w:rsidRDefault="00B714DF" w:rsidP="00B714DF">
      <w:pPr>
        <w:pStyle w:val="a3"/>
        <w:tabs>
          <w:tab w:val="left" w:pos="226"/>
        </w:tabs>
        <w:spacing w:line="240" w:lineRule="auto"/>
        <w:rPr>
          <w:sz w:val="26"/>
          <w:szCs w:val="26"/>
        </w:rPr>
      </w:pPr>
    </w:p>
    <w:p w:rsidR="00B714DF" w:rsidRDefault="00B714DF" w:rsidP="00B714DF">
      <w:pPr>
        <w:pStyle w:val="a3"/>
        <w:tabs>
          <w:tab w:val="left" w:pos="226"/>
        </w:tabs>
        <w:spacing w:line="240" w:lineRule="auto"/>
        <w:rPr>
          <w:sz w:val="26"/>
          <w:szCs w:val="26"/>
        </w:rPr>
      </w:pPr>
    </w:p>
    <w:p w:rsidR="00B714DF" w:rsidRDefault="00B714DF" w:rsidP="00B714DF">
      <w:pPr>
        <w:pStyle w:val="a3"/>
        <w:tabs>
          <w:tab w:val="left" w:pos="226"/>
        </w:tabs>
        <w:spacing w:line="240" w:lineRule="auto"/>
        <w:rPr>
          <w:sz w:val="26"/>
          <w:szCs w:val="26"/>
        </w:rPr>
      </w:pPr>
    </w:p>
    <w:p w:rsidR="00B714DF" w:rsidRDefault="00B714DF" w:rsidP="00B714DF">
      <w:pPr>
        <w:pStyle w:val="a3"/>
        <w:tabs>
          <w:tab w:val="left" w:pos="226"/>
        </w:tabs>
        <w:spacing w:line="240" w:lineRule="auto"/>
        <w:rPr>
          <w:sz w:val="26"/>
          <w:szCs w:val="26"/>
        </w:rPr>
      </w:pPr>
    </w:p>
    <w:p w:rsidR="00B714DF" w:rsidRDefault="00B714DF" w:rsidP="00B714DF">
      <w:pPr>
        <w:pStyle w:val="a3"/>
        <w:tabs>
          <w:tab w:val="left" w:pos="226"/>
        </w:tabs>
        <w:spacing w:line="240" w:lineRule="auto"/>
        <w:rPr>
          <w:sz w:val="26"/>
          <w:szCs w:val="26"/>
        </w:rPr>
      </w:pPr>
    </w:p>
    <w:p w:rsidR="00B714DF" w:rsidRDefault="00B714DF" w:rsidP="00B714DF">
      <w:pPr>
        <w:pStyle w:val="a3"/>
        <w:tabs>
          <w:tab w:val="left" w:pos="226"/>
        </w:tabs>
        <w:spacing w:line="240" w:lineRule="auto"/>
        <w:rPr>
          <w:sz w:val="26"/>
          <w:szCs w:val="26"/>
        </w:rPr>
      </w:pPr>
    </w:p>
    <w:p w:rsidR="00B714DF" w:rsidRDefault="00B714DF" w:rsidP="00B714DF">
      <w:pPr>
        <w:pStyle w:val="a3"/>
        <w:tabs>
          <w:tab w:val="left" w:pos="226"/>
        </w:tabs>
        <w:spacing w:line="240" w:lineRule="auto"/>
        <w:rPr>
          <w:sz w:val="26"/>
          <w:szCs w:val="26"/>
        </w:rPr>
      </w:pPr>
    </w:p>
    <w:p w:rsidR="00B714DF" w:rsidRDefault="00B714DF" w:rsidP="00B714DF">
      <w:pPr>
        <w:pStyle w:val="a3"/>
        <w:tabs>
          <w:tab w:val="left" w:pos="226"/>
        </w:tabs>
        <w:spacing w:line="240" w:lineRule="auto"/>
        <w:rPr>
          <w:sz w:val="26"/>
          <w:szCs w:val="26"/>
        </w:rPr>
      </w:pPr>
    </w:p>
    <w:p w:rsidR="00B714DF" w:rsidRDefault="00B714DF" w:rsidP="00B714DF">
      <w:pPr>
        <w:pStyle w:val="a3"/>
        <w:tabs>
          <w:tab w:val="left" w:pos="226"/>
        </w:tabs>
        <w:spacing w:line="240" w:lineRule="auto"/>
        <w:rPr>
          <w:sz w:val="26"/>
          <w:szCs w:val="26"/>
        </w:rPr>
      </w:pPr>
    </w:p>
    <w:p w:rsidR="00B714DF" w:rsidRDefault="00B714DF" w:rsidP="00B714DF">
      <w:pPr>
        <w:pStyle w:val="a3"/>
        <w:tabs>
          <w:tab w:val="left" w:pos="226"/>
        </w:tabs>
        <w:spacing w:line="240" w:lineRule="auto"/>
        <w:rPr>
          <w:sz w:val="26"/>
          <w:szCs w:val="26"/>
        </w:rPr>
      </w:pPr>
    </w:p>
    <w:p w:rsidR="00B714DF" w:rsidRDefault="00B714DF" w:rsidP="00B714DF">
      <w:pPr>
        <w:pStyle w:val="a3"/>
        <w:tabs>
          <w:tab w:val="left" w:pos="226"/>
        </w:tabs>
        <w:spacing w:line="240" w:lineRule="auto"/>
        <w:rPr>
          <w:sz w:val="26"/>
          <w:szCs w:val="26"/>
        </w:rPr>
      </w:pPr>
    </w:p>
    <w:p w:rsidR="00B714DF" w:rsidRDefault="00B714DF" w:rsidP="00B714DF">
      <w:pPr>
        <w:pStyle w:val="a3"/>
        <w:tabs>
          <w:tab w:val="left" w:pos="226"/>
        </w:tabs>
        <w:spacing w:line="240" w:lineRule="auto"/>
        <w:rPr>
          <w:sz w:val="26"/>
          <w:szCs w:val="26"/>
        </w:rPr>
      </w:pPr>
    </w:p>
    <w:p w:rsidR="00B714DF" w:rsidRDefault="00B714DF" w:rsidP="00B714DF">
      <w:pPr>
        <w:pStyle w:val="a3"/>
        <w:tabs>
          <w:tab w:val="left" w:pos="226"/>
        </w:tabs>
        <w:spacing w:line="240" w:lineRule="auto"/>
        <w:rPr>
          <w:sz w:val="26"/>
          <w:szCs w:val="26"/>
        </w:rPr>
      </w:pPr>
    </w:p>
    <w:p w:rsidR="00B714DF" w:rsidRDefault="00B714DF" w:rsidP="00B714DF">
      <w:pPr>
        <w:pStyle w:val="a3"/>
        <w:tabs>
          <w:tab w:val="left" w:pos="226"/>
        </w:tabs>
        <w:spacing w:line="240" w:lineRule="auto"/>
        <w:rPr>
          <w:sz w:val="26"/>
          <w:szCs w:val="26"/>
        </w:rPr>
      </w:pPr>
    </w:p>
    <w:p w:rsidR="00B714DF" w:rsidRDefault="00B714DF" w:rsidP="00B714DF">
      <w:pPr>
        <w:pStyle w:val="a3"/>
        <w:tabs>
          <w:tab w:val="left" w:pos="226"/>
        </w:tabs>
        <w:spacing w:line="240" w:lineRule="auto"/>
        <w:rPr>
          <w:sz w:val="26"/>
          <w:szCs w:val="26"/>
        </w:rPr>
      </w:pPr>
    </w:p>
    <w:p w:rsidR="00B714DF" w:rsidRDefault="00B714DF" w:rsidP="00B714DF">
      <w:pPr>
        <w:pStyle w:val="a3"/>
        <w:tabs>
          <w:tab w:val="left" w:pos="226"/>
        </w:tabs>
        <w:spacing w:line="240" w:lineRule="auto"/>
        <w:rPr>
          <w:sz w:val="26"/>
          <w:szCs w:val="26"/>
        </w:rPr>
      </w:pPr>
    </w:p>
    <w:p w:rsidR="00B714DF" w:rsidRDefault="00B714DF" w:rsidP="00B714DF">
      <w:pPr>
        <w:pStyle w:val="a3"/>
        <w:tabs>
          <w:tab w:val="left" w:pos="226"/>
        </w:tabs>
        <w:spacing w:line="240" w:lineRule="auto"/>
        <w:rPr>
          <w:sz w:val="26"/>
          <w:szCs w:val="26"/>
        </w:rPr>
      </w:pPr>
    </w:p>
    <w:p w:rsidR="00B714DF" w:rsidRDefault="00B714DF" w:rsidP="00B714DF">
      <w:pPr>
        <w:pStyle w:val="a3"/>
        <w:tabs>
          <w:tab w:val="left" w:pos="226"/>
        </w:tabs>
        <w:spacing w:line="240" w:lineRule="auto"/>
        <w:rPr>
          <w:sz w:val="26"/>
          <w:szCs w:val="26"/>
        </w:rPr>
      </w:pPr>
    </w:p>
    <w:p w:rsidR="00B714DF" w:rsidRDefault="00B714DF" w:rsidP="00B714DF">
      <w:pPr>
        <w:pStyle w:val="a3"/>
        <w:tabs>
          <w:tab w:val="left" w:pos="226"/>
        </w:tabs>
        <w:spacing w:line="240" w:lineRule="auto"/>
        <w:rPr>
          <w:sz w:val="26"/>
          <w:szCs w:val="26"/>
        </w:rPr>
      </w:pPr>
    </w:p>
    <w:p w:rsidR="00B714DF" w:rsidRDefault="00B714DF" w:rsidP="00B714DF">
      <w:pPr>
        <w:pStyle w:val="a3"/>
        <w:tabs>
          <w:tab w:val="left" w:pos="226"/>
        </w:tabs>
        <w:spacing w:line="240" w:lineRule="auto"/>
        <w:rPr>
          <w:sz w:val="26"/>
          <w:szCs w:val="26"/>
        </w:rPr>
      </w:pPr>
    </w:p>
    <w:p w:rsidR="00B714DF" w:rsidRDefault="00B714DF" w:rsidP="00B714DF">
      <w:pPr>
        <w:pStyle w:val="a3"/>
        <w:tabs>
          <w:tab w:val="left" w:pos="226"/>
        </w:tabs>
        <w:spacing w:line="240" w:lineRule="auto"/>
        <w:rPr>
          <w:sz w:val="26"/>
          <w:szCs w:val="26"/>
        </w:rPr>
      </w:pPr>
    </w:p>
    <w:p w:rsidR="00B714DF" w:rsidRDefault="00B714DF" w:rsidP="00B714DF">
      <w:pPr>
        <w:pStyle w:val="a3"/>
        <w:tabs>
          <w:tab w:val="left" w:pos="226"/>
        </w:tabs>
        <w:spacing w:line="240" w:lineRule="auto"/>
        <w:rPr>
          <w:sz w:val="26"/>
          <w:szCs w:val="26"/>
        </w:rPr>
      </w:pPr>
    </w:p>
    <w:p w:rsidR="00B714DF" w:rsidRDefault="00B714DF" w:rsidP="00B714DF">
      <w:pPr>
        <w:pStyle w:val="a3"/>
        <w:tabs>
          <w:tab w:val="left" w:pos="226"/>
        </w:tabs>
        <w:spacing w:line="240" w:lineRule="auto"/>
        <w:rPr>
          <w:sz w:val="26"/>
          <w:szCs w:val="26"/>
        </w:rPr>
      </w:pPr>
    </w:p>
    <w:p w:rsidR="00B714DF" w:rsidRDefault="00B714DF" w:rsidP="00B714DF">
      <w:pPr>
        <w:pStyle w:val="a3"/>
        <w:tabs>
          <w:tab w:val="left" w:pos="226"/>
        </w:tabs>
        <w:spacing w:line="240" w:lineRule="auto"/>
        <w:rPr>
          <w:sz w:val="26"/>
          <w:szCs w:val="26"/>
        </w:rPr>
      </w:pPr>
    </w:p>
    <w:p w:rsidR="00B714DF" w:rsidRDefault="00B714DF" w:rsidP="00B714DF">
      <w:pPr>
        <w:pStyle w:val="a3"/>
        <w:tabs>
          <w:tab w:val="left" w:pos="226"/>
        </w:tabs>
        <w:spacing w:line="240" w:lineRule="auto"/>
        <w:rPr>
          <w:sz w:val="26"/>
          <w:szCs w:val="26"/>
        </w:rPr>
      </w:pPr>
    </w:p>
    <w:p w:rsidR="00B714DF" w:rsidRPr="00D70FF8" w:rsidRDefault="00B714DF" w:rsidP="00B714DF">
      <w:pPr>
        <w:pStyle w:val="a3"/>
        <w:tabs>
          <w:tab w:val="left" w:pos="226"/>
        </w:tabs>
        <w:spacing w:line="240" w:lineRule="auto"/>
        <w:rPr>
          <w:sz w:val="26"/>
          <w:szCs w:val="26"/>
        </w:rPr>
      </w:pPr>
      <w:r>
        <w:rPr>
          <w:noProof/>
          <w:sz w:val="26"/>
          <w:szCs w:val="26"/>
        </w:rPr>
        <w:lastRenderedPageBreak/>
        <w:drawing>
          <wp:inline distT="0" distB="0" distL="0" distR="0">
            <wp:extent cx="6301105" cy="8661127"/>
            <wp:effectExtent l="0" t="0" r="4445" b="6985"/>
            <wp:docPr id="2" name="Рисунок 2" descr="C:\Users\CVR17\Desktop\исходящие\Исходящие 2017\2019-12-09 пол\пол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CVR17\Desktop\исходящие\Исходящие 2017\2019-12-09 пол\пол 00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1105" cy="86611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3" w:name="_GoBack"/>
      <w:bookmarkEnd w:id="3"/>
    </w:p>
    <w:p w:rsidR="001A7F6E" w:rsidRDefault="001A7F6E" w:rsidP="001A7F6E">
      <w:pPr>
        <w:pStyle w:val="a3"/>
        <w:tabs>
          <w:tab w:val="left" w:pos="226"/>
        </w:tabs>
      </w:pPr>
    </w:p>
    <w:p w:rsidR="001A7F6E" w:rsidRDefault="001A7F6E" w:rsidP="001A7F6E">
      <w:pPr>
        <w:pStyle w:val="a3"/>
        <w:tabs>
          <w:tab w:val="left" w:pos="226"/>
        </w:tabs>
      </w:pPr>
    </w:p>
    <w:p w:rsidR="001A7F6E" w:rsidRDefault="001A7F6E" w:rsidP="001A7F6E">
      <w:pPr>
        <w:pStyle w:val="a3"/>
        <w:tabs>
          <w:tab w:val="left" w:pos="226"/>
        </w:tabs>
      </w:pPr>
    </w:p>
    <w:p w:rsidR="001A7F6E" w:rsidRDefault="001A7F6E" w:rsidP="001A7F6E">
      <w:pPr>
        <w:pStyle w:val="a3"/>
        <w:tabs>
          <w:tab w:val="left" w:pos="226"/>
        </w:tabs>
      </w:pPr>
    </w:p>
    <w:p w:rsidR="001A7F6E" w:rsidRDefault="001A7F6E" w:rsidP="001A7F6E">
      <w:pPr>
        <w:pStyle w:val="a3"/>
        <w:tabs>
          <w:tab w:val="left" w:pos="226"/>
        </w:tabs>
      </w:pPr>
    </w:p>
    <w:p w:rsidR="001A7F6E" w:rsidRDefault="001A7F6E" w:rsidP="001A7F6E">
      <w:pPr>
        <w:pStyle w:val="a3"/>
        <w:tabs>
          <w:tab w:val="left" w:pos="226"/>
        </w:tabs>
      </w:pPr>
    </w:p>
    <w:sectPr w:rsidR="001A7F6E" w:rsidSect="008764EC">
      <w:type w:val="continuous"/>
      <w:pgSz w:w="11905" w:h="16837"/>
      <w:pgMar w:top="567" w:right="706" w:bottom="851" w:left="1276" w:header="1222" w:footer="949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91F26670"/>
    <w:lvl w:ilvl="0">
      <w:start w:val="1"/>
      <w:numFmt w:val="decimal"/>
      <w:lvlText w:val="1.%1."/>
      <w:lvlJc w:val="left"/>
      <w:rPr>
        <w:sz w:val="24"/>
        <w:szCs w:val="24"/>
      </w:rPr>
    </w:lvl>
    <w:lvl w:ilvl="1">
      <w:start w:val="1"/>
      <w:numFmt w:val="decimal"/>
      <w:lvlText w:val="1.%1."/>
      <w:lvlJc w:val="left"/>
      <w:rPr>
        <w:sz w:val="24"/>
        <w:szCs w:val="24"/>
      </w:rPr>
    </w:lvl>
    <w:lvl w:ilvl="2">
      <w:start w:val="1"/>
      <w:numFmt w:val="decimal"/>
      <w:lvlText w:val="1.%1."/>
      <w:lvlJc w:val="left"/>
      <w:rPr>
        <w:sz w:val="24"/>
        <w:szCs w:val="24"/>
      </w:rPr>
    </w:lvl>
    <w:lvl w:ilvl="3">
      <w:start w:val="1"/>
      <w:numFmt w:val="decimal"/>
      <w:lvlText w:val="1.%1."/>
      <w:lvlJc w:val="left"/>
      <w:rPr>
        <w:sz w:val="24"/>
        <w:szCs w:val="24"/>
      </w:rPr>
    </w:lvl>
    <w:lvl w:ilvl="4">
      <w:start w:val="1"/>
      <w:numFmt w:val="decimal"/>
      <w:lvlText w:val="1.%1."/>
      <w:lvlJc w:val="left"/>
      <w:rPr>
        <w:sz w:val="24"/>
        <w:szCs w:val="24"/>
      </w:rPr>
    </w:lvl>
    <w:lvl w:ilvl="5">
      <w:start w:val="1"/>
      <w:numFmt w:val="decimal"/>
      <w:lvlText w:val="1.%1."/>
      <w:lvlJc w:val="left"/>
      <w:rPr>
        <w:sz w:val="24"/>
        <w:szCs w:val="24"/>
      </w:rPr>
    </w:lvl>
    <w:lvl w:ilvl="6">
      <w:start w:val="1"/>
      <w:numFmt w:val="decimal"/>
      <w:lvlText w:val="1.%1."/>
      <w:lvlJc w:val="left"/>
      <w:rPr>
        <w:sz w:val="24"/>
        <w:szCs w:val="24"/>
      </w:rPr>
    </w:lvl>
    <w:lvl w:ilvl="7">
      <w:start w:val="1"/>
      <w:numFmt w:val="decimal"/>
      <w:lvlText w:val="1.%1."/>
      <w:lvlJc w:val="left"/>
      <w:rPr>
        <w:sz w:val="24"/>
        <w:szCs w:val="24"/>
      </w:rPr>
    </w:lvl>
    <w:lvl w:ilvl="8">
      <w:start w:val="1"/>
      <w:numFmt w:val="decimal"/>
      <w:lvlText w:val="1.%1."/>
      <w:lvlJc w:val="left"/>
      <w:rPr>
        <w:sz w:val="24"/>
        <w:szCs w:val="24"/>
      </w:rPr>
    </w:lvl>
  </w:abstractNum>
  <w:abstractNum w:abstractNumId="1">
    <w:nsid w:val="00000003"/>
    <w:multiLevelType w:val="multilevel"/>
    <w:tmpl w:val="760AD61A"/>
    <w:lvl w:ilvl="0">
      <w:start w:val="1"/>
      <w:numFmt w:val="decimal"/>
      <w:lvlText w:val="2.%1."/>
      <w:lvlJc w:val="left"/>
      <w:rPr>
        <w:sz w:val="24"/>
        <w:szCs w:val="24"/>
      </w:rPr>
    </w:lvl>
    <w:lvl w:ilvl="1">
      <w:start w:val="1"/>
      <w:numFmt w:val="decimal"/>
      <w:lvlText w:val="2.%1."/>
      <w:lvlJc w:val="left"/>
      <w:rPr>
        <w:sz w:val="24"/>
        <w:szCs w:val="24"/>
      </w:rPr>
    </w:lvl>
    <w:lvl w:ilvl="2">
      <w:start w:val="1"/>
      <w:numFmt w:val="decimal"/>
      <w:lvlText w:val="2.%1."/>
      <w:lvlJc w:val="left"/>
      <w:rPr>
        <w:sz w:val="24"/>
        <w:szCs w:val="24"/>
      </w:rPr>
    </w:lvl>
    <w:lvl w:ilvl="3">
      <w:start w:val="1"/>
      <w:numFmt w:val="decimal"/>
      <w:lvlText w:val="2.%1."/>
      <w:lvlJc w:val="left"/>
      <w:rPr>
        <w:sz w:val="24"/>
        <w:szCs w:val="24"/>
      </w:rPr>
    </w:lvl>
    <w:lvl w:ilvl="4">
      <w:start w:val="1"/>
      <w:numFmt w:val="decimal"/>
      <w:lvlText w:val="2.%1."/>
      <w:lvlJc w:val="left"/>
      <w:rPr>
        <w:sz w:val="24"/>
        <w:szCs w:val="24"/>
      </w:rPr>
    </w:lvl>
    <w:lvl w:ilvl="5">
      <w:start w:val="1"/>
      <w:numFmt w:val="decimal"/>
      <w:lvlText w:val="2.%1."/>
      <w:lvlJc w:val="left"/>
      <w:rPr>
        <w:sz w:val="24"/>
        <w:szCs w:val="24"/>
      </w:rPr>
    </w:lvl>
    <w:lvl w:ilvl="6">
      <w:start w:val="1"/>
      <w:numFmt w:val="decimal"/>
      <w:lvlText w:val="2.%1."/>
      <w:lvlJc w:val="left"/>
      <w:rPr>
        <w:sz w:val="24"/>
        <w:szCs w:val="24"/>
      </w:rPr>
    </w:lvl>
    <w:lvl w:ilvl="7">
      <w:start w:val="1"/>
      <w:numFmt w:val="decimal"/>
      <w:lvlText w:val="2.%1."/>
      <w:lvlJc w:val="left"/>
      <w:rPr>
        <w:sz w:val="24"/>
        <w:szCs w:val="24"/>
      </w:rPr>
    </w:lvl>
    <w:lvl w:ilvl="8">
      <w:start w:val="1"/>
      <w:numFmt w:val="decimal"/>
      <w:lvlText w:val="2.%1."/>
      <w:lvlJc w:val="left"/>
      <w:rPr>
        <w:sz w:val="24"/>
        <w:szCs w:val="24"/>
      </w:rPr>
    </w:lvl>
  </w:abstractNum>
  <w:abstractNum w:abstractNumId="2">
    <w:nsid w:val="00000005"/>
    <w:multiLevelType w:val="hybridMultilevel"/>
    <w:tmpl w:val="00000004"/>
    <w:lvl w:ilvl="0" w:tplc="000F4253">
      <w:start w:val="1"/>
      <w:numFmt w:val="bullet"/>
      <w:lvlText w:val="-"/>
      <w:lvlJc w:val="left"/>
      <w:rPr>
        <w:sz w:val="24"/>
        <w:szCs w:val="24"/>
      </w:rPr>
    </w:lvl>
    <w:lvl w:ilvl="1" w:tplc="000F4254">
      <w:start w:val="1"/>
      <w:numFmt w:val="bullet"/>
      <w:lvlText w:val="-"/>
      <w:lvlJc w:val="left"/>
      <w:rPr>
        <w:sz w:val="24"/>
        <w:szCs w:val="24"/>
      </w:rPr>
    </w:lvl>
    <w:lvl w:ilvl="2" w:tplc="000F4255">
      <w:start w:val="1"/>
      <w:numFmt w:val="bullet"/>
      <w:lvlText w:val="-"/>
      <w:lvlJc w:val="left"/>
      <w:rPr>
        <w:sz w:val="24"/>
        <w:szCs w:val="24"/>
      </w:rPr>
    </w:lvl>
    <w:lvl w:ilvl="3" w:tplc="000F4256">
      <w:start w:val="1"/>
      <w:numFmt w:val="bullet"/>
      <w:lvlText w:val="-"/>
      <w:lvlJc w:val="left"/>
      <w:rPr>
        <w:sz w:val="24"/>
        <w:szCs w:val="24"/>
      </w:rPr>
    </w:lvl>
    <w:lvl w:ilvl="4" w:tplc="000F4257">
      <w:start w:val="1"/>
      <w:numFmt w:val="bullet"/>
      <w:lvlText w:val="-"/>
      <w:lvlJc w:val="left"/>
      <w:rPr>
        <w:sz w:val="24"/>
        <w:szCs w:val="24"/>
      </w:rPr>
    </w:lvl>
    <w:lvl w:ilvl="5" w:tplc="000F4258">
      <w:start w:val="1"/>
      <w:numFmt w:val="bullet"/>
      <w:lvlText w:val="-"/>
      <w:lvlJc w:val="left"/>
      <w:rPr>
        <w:sz w:val="24"/>
        <w:szCs w:val="24"/>
      </w:rPr>
    </w:lvl>
    <w:lvl w:ilvl="6" w:tplc="000F4259">
      <w:start w:val="1"/>
      <w:numFmt w:val="bullet"/>
      <w:lvlText w:val="-"/>
      <w:lvlJc w:val="left"/>
      <w:rPr>
        <w:sz w:val="24"/>
        <w:szCs w:val="24"/>
      </w:rPr>
    </w:lvl>
    <w:lvl w:ilvl="7" w:tplc="000F425A">
      <w:start w:val="1"/>
      <w:numFmt w:val="bullet"/>
      <w:lvlText w:val="-"/>
      <w:lvlJc w:val="left"/>
      <w:rPr>
        <w:sz w:val="24"/>
        <w:szCs w:val="24"/>
      </w:rPr>
    </w:lvl>
    <w:lvl w:ilvl="8" w:tplc="000F425B">
      <w:start w:val="1"/>
      <w:numFmt w:val="bullet"/>
      <w:lvlText w:val="-"/>
      <w:lvlJc w:val="left"/>
      <w:rPr>
        <w:sz w:val="24"/>
        <w:szCs w:val="24"/>
      </w:rPr>
    </w:lvl>
  </w:abstractNum>
  <w:abstractNum w:abstractNumId="3">
    <w:nsid w:val="00000007"/>
    <w:multiLevelType w:val="multilevel"/>
    <w:tmpl w:val="43DE1618"/>
    <w:lvl w:ilvl="0">
      <w:start w:val="1"/>
      <w:numFmt w:val="decimal"/>
      <w:lvlText w:val="4.%1."/>
      <w:lvlJc w:val="left"/>
      <w:rPr>
        <w:sz w:val="24"/>
        <w:szCs w:val="24"/>
      </w:rPr>
    </w:lvl>
    <w:lvl w:ilvl="1">
      <w:start w:val="1"/>
      <w:numFmt w:val="decimal"/>
      <w:lvlText w:val="4.%1."/>
      <w:lvlJc w:val="left"/>
      <w:rPr>
        <w:sz w:val="24"/>
        <w:szCs w:val="24"/>
      </w:rPr>
    </w:lvl>
    <w:lvl w:ilvl="2">
      <w:start w:val="1"/>
      <w:numFmt w:val="decimal"/>
      <w:lvlText w:val="4.%1."/>
      <w:lvlJc w:val="left"/>
      <w:rPr>
        <w:sz w:val="24"/>
        <w:szCs w:val="24"/>
      </w:rPr>
    </w:lvl>
    <w:lvl w:ilvl="3">
      <w:start w:val="1"/>
      <w:numFmt w:val="decimal"/>
      <w:lvlText w:val="4.%1."/>
      <w:lvlJc w:val="left"/>
      <w:rPr>
        <w:sz w:val="24"/>
        <w:szCs w:val="24"/>
      </w:rPr>
    </w:lvl>
    <w:lvl w:ilvl="4">
      <w:start w:val="1"/>
      <w:numFmt w:val="decimal"/>
      <w:lvlText w:val="4.%1."/>
      <w:lvlJc w:val="left"/>
      <w:rPr>
        <w:sz w:val="24"/>
        <w:szCs w:val="24"/>
      </w:rPr>
    </w:lvl>
    <w:lvl w:ilvl="5">
      <w:start w:val="1"/>
      <w:numFmt w:val="decimal"/>
      <w:lvlText w:val="4.%1."/>
      <w:lvlJc w:val="left"/>
      <w:rPr>
        <w:sz w:val="24"/>
        <w:szCs w:val="24"/>
      </w:rPr>
    </w:lvl>
    <w:lvl w:ilvl="6">
      <w:start w:val="1"/>
      <w:numFmt w:val="decimal"/>
      <w:lvlText w:val="4.%1."/>
      <w:lvlJc w:val="left"/>
      <w:rPr>
        <w:sz w:val="24"/>
        <w:szCs w:val="24"/>
      </w:rPr>
    </w:lvl>
    <w:lvl w:ilvl="7">
      <w:start w:val="1"/>
      <w:numFmt w:val="decimal"/>
      <w:lvlText w:val="4.%1."/>
      <w:lvlJc w:val="left"/>
      <w:rPr>
        <w:sz w:val="24"/>
        <w:szCs w:val="24"/>
      </w:rPr>
    </w:lvl>
    <w:lvl w:ilvl="8">
      <w:start w:val="1"/>
      <w:numFmt w:val="decimal"/>
      <w:lvlText w:val="4.%1."/>
      <w:lvlJc w:val="left"/>
      <w:rPr>
        <w:sz w:val="24"/>
        <w:szCs w:val="24"/>
      </w:rPr>
    </w:lvl>
  </w:abstractNum>
  <w:abstractNum w:abstractNumId="4">
    <w:nsid w:val="00000009"/>
    <w:multiLevelType w:val="multilevel"/>
    <w:tmpl w:val="FD287EF0"/>
    <w:lvl w:ilvl="0">
      <w:start w:val="1"/>
      <w:numFmt w:val="decimal"/>
      <w:lvlText w:val="6.%1."/>
      <w:lvlJc w:val="left"/>
      <w:rPr>
        <w:sz w:val="24"/>
        <w:szCs w:val="24"/>
      </w:rPr>
    </w:lvl>
    <w:lvl w:ilvl="1">
      <w:start w:val="1"/>
      <w:numFmt w:val="decimal"/>
      <w:lvlText w:val="6.%1."/>
      <w:lvlJc w:val="left"/>
      <w:rPr>
        <w:sz w:val="24"/>
        <w:szCs w:val="24"/>
      </w:rPr>
    </w:lvl>
    <w:lvl w:ilvl="2">
      <w:start w:val="1"/>
      <w:numFmt w:val="decimal"/>
      <w:lvlText w:val="6.%1."/>
      <w:lvlJc w:val="left"/>
      <w:rPr>
        <w:sz w:val="24"/>
        <w:szCs w:val="24"/>
      </w:rPr>
    </w:lvl>
    <w:lvl w:ilvl="3">
      <w:start w:val="1"/>
      <w:numFmt w:val="decimal"/>
      <w:lvlText w:val="6.%1."/>
      <w:lvlJc w:val="left"/>
      <w:rPr>
        <w:sz w:val="24"/>
        <w:szCs w:val="24"/>
      </w:rPr>
    </w:lvl>
    <w:lvl w:ilvl="4">
      <w:start w:val="1"/>
      <w:numFmt w:val="decimal"/>
      <w:lvlText w:val="6.%1."/>
      <w:lvlJc w:val="left"/>
      <w:rPr>
        <w:sz w:val="24"/>
        <w:szCs w:val="24"/>
      </w:rPr>
    </w:lvl>
    <w:lvl w:ilvl="5">
      <w:start w:val="1"/>
      <w:numFmt w:val="decimal"/>
      <w:lvlText w:val="6.%1."/>
      <w:lvlJc w:val="left"/>
      <w:rPr>
        <w:sz w:val="24"/>
        <w:szCs w:val="24"/>
      </w:rPr>
    </w:lvl>
    <w:lvl w:ilvl="6">
      <w:start w:val="1"/>
      <w:numFmt w:val="decimal"/>
      <w:lvlText w:val="6.%1."/>
      <w:lvlJc w:val="left"/>
      <w:rPr>
        <w:sz w:val="24"/>
        <w:szCs w:val="24"/>
      </w:rPr>
    </w:lvl>
    <w:lvl w:ilvl="7">
      <w:start w:val="1"/>
      <w:numFmt w:val="decimal"/>
      <w:lvlText w:val="6.%1."/>
      <w:lvlJc w:val="left"/>
      <w:rPr>
        <w:sz w:val="24"/>
        <w:szCs w:val="24"/>
      </w:rPr>
    </w:lvl>
    <w:lvl w:ilvl="8">
      <w:start w:val="1"/>
      <w:numFmt w:val="decimal"/>
      <w:lvlText w:val="6.%1."/>
      <w:lvlJc w:val="left"/>
      <w:rPr>
        <w:sz w:val="24"/>
        <w:szCs w:val="24"/>
      </w:rPr>
    </w:lvl>
  </w:abstractNum>
  <w:abstractNum w:abstractNumId="5">
    <w:nsid w:val="0000000B"/>
    <w:multiLevelType w:val="multilevel"/>
    <w:tmpl w:val="450EAD0E"/>
    <w:lvl w:ilvl="0">
      <w:start w:val="1"/>
      <w:numFmt w:val="decimal"/>
      <w:lvlText w:val="8.%1."/>
      <w:lvlJc w:val="left"/>
      <w:rPr>
        <w:sz w:val="24"/>
        <w:szCs w:val="24"/>
      </w:rPr>
    </w:lvl>
    <w:lvl w:ilvl="1">
      <w:start w:val="1"/>
      <w:numFmt w:val="decimal"/>
      <w:lvlText w:val="8.%1."/>
      <w:lvlJc w:val="left"/>
      <w:rPr>
        <w:sz w:val="24"/>
        <w:szCs w:val="24"/>
      </w:rPr>
    </w:lvl>
    <w:lvl w:ilvl="2">
      <w:start w:val="1"/>
      <w:numFmt w:val="decimal"/>
      <w:lvlText w:val="8.%1."/>
      <w:lvlJc w:val="left"/>
      <w:rPr>
        <w:sz w:val="24"/>
        <w:szCs w:val="24"/>
      </w:rPr>
    </w:lvl>
    <w:lvl w:ilvl="3">
      <w:start w:val="1"/>
      <w:numFmt w:val="decimal"/>
      <w:lvlText w:val="8.%1."/>
      <w:lvlJc w:val="left"/>
      <w:rPr>
        <w:sz w:val="24"/>
        <w:szCs w:val="24"/>
      </w:rPr>
    </w:lvl>
    <w:lvl w:ilvl="4">
      <w:start w:val="1"/>
      <w:numFmt w:val="decimal"/>
      <w:lvlText w:val="8.%1."/>
      <w:lvlJc w:val="left"/>
      <w:rPr>
        <w:sz w:val="24"/>
        <w:szCs w:val="24"/>
      </w:rPr>
    </w:lvl>
    <w:lvl w:ilvl="5">
      <w:start w:val="1"/>
      <w:numFmt w:val="decimal"/>
      <w:lvlText w:val="8.%1."/>
      <w:lvlJc w:val="left"/>
      <w:rPr>
        <w:sz w:val="24"/>
        <w:szCs w:val="24"/>
      </w:rPr>
    </w:lvl>
    <w:lvl w:ilvl="6">
      <w:start w:val="1"/>
      <w:numFmt w:val="decimal"/>
      <w:lvlText w:val="8.%1."/>
      <w:lvlJc w:val="left"/>
      <w:rPr>
        <w:sz w:val="24"/>
        <w:szCs w:val="24"/>
      </w:rPr>
    </w:lvl>
    <w:lvl w:ilvl="7">
      <w:start w:val="1"/>
      <w:numFmt w:val="decimal"/>
      <w:lvlText w:val="8.%1."/>
      <w:lvlJc w:val="left"/>
      <w:rPr>
        <w:sz w:val="24"/>
        <w:szCs w:val="24"/>
      </w:rPr>
    </w:lvl>
    <w:lvl w:ilvl="8">
      <w:start w:val="1"/>
      <w:numFmt w:val="decimal"/>
      <w:lvlText w:val="8.%1."/>
      <w:lvlJc w:val="left"/>
      <w:rPr>
        <w:sz w:val="24"/>
        <w:szCs w:val="24"/>
      </w:rPr>
    </w:lvl>
  </w:abstractNum>
  <w:abstractNum w:abstractNumId="6">
    <w:nsid w:val="0BAA2279"/>
    <w:multiLevelType w:val="hybridMultilevel"/>
    <w:tmpl w:val="77B0230E"/>
    <w:lvl w:ilvl="0" w:tplc="000F425C">
      <w:start w:val="1"/>
      <w:numFmt w:val="bullet"/>
      <w:lvlText w:val="-"/>
      <w:lvlJc w:val="left"/>
      <w:pPr>
        <w:ind w:left="720" w:hanging="360"/>
      </w:pPr>
      <w:rPr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C6C3D9B"/>
    <w:multiLevelType w:val="multilevel"/>
    <w:tmpl w:val="6246A4B2"/>
    <w:lvl w:ilvl="0">
      <w:start w:val="5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1B497C13"/>
    <w:multiLevelType w:val="multilevel"/>
    <w:tmpl w:val="57A023A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4"/>
      </w:rPr>
    </w:lvl>
  </w:abstractNum>
  <w:abstractNum w:abstractNumId="9">
    <w:nsid w:val="3BE752E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9"/>
  </w:num>
  <w:num w:numId="9">
    <w:abstractNumId w:val="8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81"/>
  <w:drawingGridVerticalSpacing w:val="181"/>
  <w:doNotShadeFormData/>
  <w:characterSpacingControl w:val="compressPunctuation"/>
  <w:doNotValidateAgainstSchema/>
  <w:doNotDemarcateInvalidXml/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7F6E"/>
    <w:rsid w:val="00033476"/>
    <w:rsid w:val="001A7F6E"/>
    <w:rsid w:val="001D2D94"/>
    <w:rsid w:val="00232BF9"/>
    <w:rsid w:val="003601D4"/>
    <w:rsid w:val="00492275"/>
    <w:rsid w:val="00566135"/>
    <w:rsid w:val="005D7BC9"/>
    <w:rsid w:val="006C6EB7"/>
    <w:rsid w:val="0073525F"/>
    <w:rsid w:val="008764EC"/>
    <w:rsid w:val="009740B1"/>
    <w:rsid w:val="009A63B5"/>
    <w:rsid w:val="00B714DF"/>
    <w:rsid w:val="00BE4511"/>
    <w:rsid w:val="00D70FF8"/>
    <w:rsid w:val="00DA7B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cs="Arial Unicode MS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"/>
    <w:basedOn w:val="a0"/>
    <w:link w:val="21"/>
    <w:uiPriority w:val="99"/>
    <w:rPr>
      <w:rFonts w:ascii="Times New Roman" w:hAnsi="Times New Roman" w:cs="Times New Roman"/>
      <w:sz w:val="24"/>
      <w:szCs w:val="24"/>
    </w:rPr>
  </w:style>
  <w:style w:type="character" w:customStyle="1" w:styleId="24">
    <w:name w:val="Основной текст (2)4"/>
    <w:basedOn w:val="2"/>
    <w:uiPriority w:val="99"/>
    <w:rPr>
      <w:rFonts w:ascii="Times New Roman" w:hAnsi="Times New Roman" w:cs="Times New Roman"/>
      <w:noProof/>
      <w:sz w:val="24"/>
      <w:szCs w:val="24"/>
      <w:u w:val="single"/>
    </w:rPr>
  </w:style>
  <w:style w:type="character" w:customStyle="1" w:styleId="215pt">
    <w:name w:val="Основной текст (2) + 15 pt"/>
    <w:aliases w:val="Курсив"/>
    <w:basedOn w:val="2"/>
    <w:uiPriority w:val="99"/>
    <w:rPr>
      <w:rFonts w:ascii="Times New Roman" w:hAnsi="Times New Roman" w:cs="Times New Roman"/>
      <w:i/>
      <w:iCs/>
      <w:noProof/>
      <w:sz w:val="30"/>
      <w:szCs w:val="30"/>
    </w:rPr>
  </w:style>
  <w:style w:type="character" w:customStyle="1" w:styleId="215pt2">
    <w:name w:val="Основной текст (2) + 15 pt2"/>
    <w:aliases w:val="Курсив2"/>
    <w:basedOn w:val="2"/>
    <w:uiPriority w:val="99"/>
    <w:rPr>
      <w:rFonts w:ascii="Times New Roman" w:hAnsi="Times New Roman" w:cs="Times New Roman"/>
      <w:i/>
      <w:iCs/>
      <w:sz w:val="30"/>
      <w:szCs w:val="30"/>
    </w:rPr>
  </w:style>
  <w:style w:type="character" w:customStyle="1" w:styleId="215pt1">
    <w:name w:val="Основной текст (2) + 15 pt1"/>
    <w:aliases w:val="Курсив1"/>
    <w:basedOn w:val="2"/>
    <w:uiPriority w:val="99"/>
    <w:rPr>
      <w:rFonts w:ascii="Times New Roman" w:hAnsi="Times New Roman" w:cs="Times New Roman"/>
      <w:i/>
      <w:iCs/>
      <w:sz w:val="30"/>
      <w:szCs w:val="30"/>
      <w:u w:val="single"/>
    </w:rPr>
  </w:style>
  <w:style w:type="character" w:customStyle="1" w:styleId="23">
    <w:name w:val="Основной текст (2)3"/>
    <w:basedOn w:val="2"/>
    <w:uiPriority w:val="99"/>
    <w:rPr>
      <w:rFonts w:ascii="Times New Roman" w:hAnsi="Times New Roman" w:cs="Times New Roman"/>
      <w:noProof/>
      <w:sz w:val="24"/>
      <w:szCs w:val="24"/>
    </w:rPr>
  </w:style>
  <w:style w:type="character" w:customStyle="1" w:styleId="22">
    <w:name w:val="Основной текст (2)2"/>
    <w:basedOn w:val="2"/>
    <w:uiPriority w:val="99"/>
    <w:rPr>
      <w:rFonts w:ascii="Times New Roman" w:hAnsi="Times New Roman" w:cs="Times New Roman"/>
      <w:sz w:val="24"/>
      <w:szCs w:val="24"/>
      <w:u w:val="single"/>
    </w:rPr>
  </w:style>
  <w:style w:type="character" w:customStyle="1" w:styleId="1">
    <w:name w:val="Заголовок №1"/>
    <w:basedOn w:val="a0"/>
    <w:link w:val="11"/>
    <w:uiPriority w:val="99"/>
    <w:rPr>
      <w:rFonts w:ascii="Times New Roman" w:hAnsi="Times New Roman" w:cs="Times New Roman"/>
      <w:b/>
      <w:bCs/>
      <w:sz w:val="24"/>
      <w:szCs w:val="24"/>
    </w:rPr>
  </w:style>
  <w:style w:type="character" w:customStyle="1" w:styleId="12">
    <w:name w:val="Заголовок №1 (2)"/>
    <w:basedOn w:val="a0"/>
    <w:link w:val="121"/>
    <w:uiPriority w:val="99"/>
    <w:rPr>
      <w:rFonts w:ascii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99"/>
    <w:pPr>
      <w:shd w:val="clear" w:color="auto" w:fill="FFFFFF"/>
      <w:spacing w:line="317" w:lineRule="exact"/>
      <w:jc w:val="both"/>
    </w:pPr>
    <w:rPr>
      <w:rFonts w:ascii="Times New Roman" w:hAnsi="Times New Roman" w:cs="Times New Roman"/>
      <w:color w:val="auto"/>
    </w:rPr>
  </w:style>
  <w:style w:type="character" w:customStyle="1" w:styleId="a4">
    <w:name w:val="Основной текст Знак"/>
    <w:basedOn w:val="a0"/>
    <w:link w:val="a3"/>
    <w:uiPriority w:val="99"/>
    <w:semiHidden/>
    <w:rPr>
      <w:rFonts w:cs="Arial Unicode MS"/>
      <w:color w:val="000000"/>
    </w:rPr>
  </w:style>
  <w:style w:type="character" w:customStyle="1" w:styleId="3">
    <w:name w:val="Основной текст (3)"/>
    <w:basedOn w:val="a0"/>
    <w:link w:val="31"/>
    <w:uiPriority w:val="99"/>
    <w:rPr>
      <w:rFonts w:ascii="Times New Roman" w:hAnsi="Times New Roman" w:cs="Times New Roman"/>
      <w:sz w:val="24"/>
      <w:szCs w:val="24"/>
    </w:rPr>
  </w:style>
  <w:style w:type="character" w:customStyle="1" w:styleId="4">
    <w:name w:val="Основной текст (4)"/>
    <w:basedOn w:val="a0"/>
    <w:link w:val="41"/>
    <w:uiPriority w:val="99"/>
    <w:rPr>
      <w:rFonts w:ascii="Times New Roman" w:hAnsi="Times New Roman" w:cs="Times New Roman"/>
      <w:sz w:val="24"/>
      <w:szCs w:val="24"/>
    </w:rPr>
  </w:style>
  <w:style w:type="character" w:customStyle="1" w:styleId="5">
    <w:name w:val="Основной текст (5)"/>
    <w:basedOn w:val="a0"/>
    <w:link w:val="51"/>
    <w:uiPriority w:val="99"/>
    <w:rPr>
      <w:rFonts w:ascii="Times New Roman" w:hAnsi="Times New Roman" w:cs="Times New Roman"/>
      <w:sz w:val="24"/>
      <w:szCs w:val="24"/>
    </w:rPr>
  </w:style>
  <w:style w:type="character" w:customStyle="1" w:styleId="6">
    <w:name w:val="Основной текст (6)"/>
    <w:basedOn w:val="a0"/>
    <w:link w:val="61"/>
    <w:uiPriority w:val="99"/>
    <w:rPr>
      <w:rFonts w:ascii="Times New Roman" w:hAnsi="Times New Roman" w:cs="Times New Roman"/>
      <w:sz w:val="26"/>
      <w:szCs w:val="26"/>
    </w:rPr>
  </w:style>
  <w:style w:type="character" w:customStyle="1" w:styleId="63">
    <w:name w:val="Основной текст (6)3"/>
    <w:basedOn w:val="6"/>
    <w:uiPriority w:val="99"/>
    <w:rPr>
      <w:rFonts w:ascii="Times New Roman" w:hAnsi="Times New Roman" w:cs="Times New Roman"/>
      <w:noProof/>
      <w:sz w:val="26"/>
      <w:szCs w:val="26"/>
      <w:u w:val="single"/>
    </w:rPr>
  </w:style>
  <w:style w:type="character" w:customStyle="1" w:styleId="62">
    <w:name w:val="Основной текст (6)2"/>
    <w:basedOn w:val="6"/>
    <w:uiPriority w:val="99"/>
    <w:rPr>
      <w:rFonts w:ascii="Times New Roman" w:hAnsi="Times New Roman" w:cs="Times New Roman"/>
      <w:noProof/>
      <w:sz w:val="26"/>
      <w:szCs w:val="26"/>
    </w:rPr>
  </w:style>
  <w:style w:type="character" w:customStyle="1" w:styleId="7">
    <w:name w:val="Основной текст (7)"/>
    <w:basedOn w:val="a0"/>
    <w:link w:val="71"/>
    <w:uiPriority w:val="99"/>
    <w:rPr>
      <w:rFonts w:ascii="Times New Roman" w:hAnsi="Times New Roman" w:cs="Times New Roman"/>
      <w:sz w:val="26"/>
      <w:szCs w:val="26"/>
    </w:rPr>
  </w:style>
  <w:style w:type="character" w:customStyle="1" w:styleId="72">
    <w:name w:val="Основной текст (7)2"/>
    <w:basedOn w:val="7"/>
    <w:uiPriority w:val="99"/>
    <w:rPr>
      <w:rFonts w:ascii="Times New Roman" w:hAnsi="Times New Roman" w:cs="Times New Roman"/>
      <w:sz w:val="26"/>
      <w:szCs w:val="26"/>
    </w:rPr>
  </w:style>
  <w:style w:type="paragraph" w:customStyle="1" w:styleId="21">
    <w:name w:val="Основной текст (2)1"/>
    <w:basedOn w:val="a"/>
    <w:link w:val="2"/>
    <w:uiPriority w:val="99"/>
    <w:pPr>
      <w:shd w:val="clear" w:color="auto" w:fill="FFFFFF"/>
      <w:spacing w:line="254" w:lineRule="exact"/>
    </w:pPr>
    <w:rPr>
      <w:rFonts w:ascii="Times New Roman" w:hAnsi="Times New Roman" w:cs="Times New Roman"/>
      <w:color w:val="auto"/>
    </w:rPr>
  </w:style>
  <w:style w:type="paragraph" w:customStyle="1" w:styleId="11">
    <w:name w:val="Заголовок №11"/>
    <w:basedOn w:val="a"/>
    <w:link w:val="1"/>
    <w:uiPriority w:val="99"/>
    <w:pPr>
      <w:shd w:val="clear" w:color="auto" w:fill="FFFFFF"/>
      <w:spacing w:line="274" w:lineRule="exact"/>
      <w:outlineLvl w:val="0"/>
    </w:pPr>
    <w:rPr>
      <w:rFonts w:ascii="Times New Roman" w:hAnsi="Times New Roman" w:cs="Times New Roman"/>
      <w:b/>
      <w:bCs/>
      <w:color w:val="auto"/>
    </w:rPr>
  </w:style>
  <w:style w:type="paragraph" w:customStyle="1" w:styleId="121">
    <w:name w:val="Заголовок №1 (2)1"/>
    <w:basedOn w:val="a"/>
    <w:link w:val="12"/>
    <w:uiPriority w:val="99"/>
    <w:pPr>
      <w:shd w:val="clear" w:color="auto" w:fill="FFFFFF"/>
      <w:spacing w:after="240" w:line="274" w:lineRule="exact"/>
      <w:ind w:hanging="540"/>
      <w:jc w:val="both"/>
      <w:outlineLvl w:val="0"/>
    </w:pPr>
    <w:rPr>
      <w:rFonts w:ascii="Times New Roman" w:hAnsi="Times New Roman" w:cs="Times New Roman"/>
      <w:b/>
      <w:bCs/>
      <w:color w:val="auto"/>
    </w:rPr>
  </w:style>
  <w:style w:type="paragraph" w:customStyle="1" w:styleId="31">
    <w:name w:val="Основной текст (3)1"/>
    <w:basedOn w:val="a"/>
    <w:link w:val="3"/>
    <w:uiPriority w:val="99"/>
    <w:pPr>
      <w:shd w:val="clear" w:color="auto" w:fill="FFFFFF"/>
      <w:spacing w:line="274" w:lineRule="exact"/>
      <w:ind w:hanging="540"/>
      <w:jc w:val="both"/>
    </w:pPr>
    <w:rPr>
      <w:rFonts w:ascii="Times New Roman" w:hAnsi="Times New Roman" w:cs="Times New Roman"/>
      <w:color w:val="auto"/>
    </w:rPr>
  </w:style>
  <w:style w:type="paragraph" w:customStyle="1" w:styleId="41">
    <w:name w:val="Основной текст (4)1"/>
    <w:basedOn w:val="a"/>
    <w:link w:val="4"/>
    <w:uiPriority w:val="99"/>
    <w:pPr>
      <w:shd w:val="clear" w:color="auto" w:fill="FFFFFF"/>
      <w:spacing w:line="317" w:lineRule="exact"/>
      <w:ind w:hanging="480"/>
    </w:pPr>
    <w:rPr>
      <w:rFonts w:ascii="Times New Roman" w:hAnsi="Times New Roman" w:cs="Times New Roman"/>
      <w:color w:val="auto"/>
    </w:rPr>
  </w:style>
  <w:style w:type="paragraph" w:customStyle="1" w:styleId="51">
    <w:name w:val="Основной текст (5)1"/>
    <w:basedOn w:val="a"/>
    <w:link w:val="5"/>
    <w:uiPriority w:val="99"/>
    <w:pPr>
      <w:shd w:val="clear" w:color="auto" w:fill="FFFFFF"/>
      <w:spacing w:line="317" w:lineRule="exact"/>
      <w:ind w:firstLine="340"/>
      <w:jc w:val="both"/>
    </w:pPr>
    <w:rPr>
      <w:rFonts w:ascii="Times New Roman" w:hAnsi="Times New Roman" w:cs="Times New Roman"/>
      <w:color w:val="auto"/>
    </w:rPr>
  </w:style>
  <w:style w:type="paragraph" w:customStyle="1" w:styleId="61">
    <w:name w:val="Основной текст (6)1"/>
    <w:basedOn w:val="a"/>
    <w:link w:val="6"/>
    <w:uiPriority w:val="99"/>
    <w:pPr>
      <w:shd w:val="clear" w:color="auto" w:fill="FFFFFF"/>
      <w:spacing w:line="322" w:lineRule="exact"/>
    </w:pPr>
    <w:rPr>
      <w:rFonts w:ascii="Times New Roman" w:hAnsi="Times New Roman" w:cs="Times New Roman"/>
      <w:color w:val="auto"/>
      <w:sz w:val="26"/>
      <w:szCs w:val="26"/>
    </w:rPr>
  </w:style>
  <w:style w:type="paragraph" w:customStyle="1" w:styleId="71">
    <w:name w:val="Основной текст (7)1"/>
    <w:basedOn w:val="a"/>
    <w:link w:val="7"/>
    <w:uiPriority w:val="99"/>
    <w:pPr>
      <w:shd w:val="clear" w:color="auto" w:fill="FFFFFF"/>
      <w:spacing w:line="322" w:lineRule="exact"/>
      <w:ind w:firstLine="1620"/>
    </w:pPr>
    <w:rPr>
      <w:rFonts w:ascii="Times New Roman" w:hAnsi="Times New Roman" w:cs="Times New Roman"/>
      <w:color w:val="auto"/>
      <w:sz w:val="26"/>
      <w:szCs w:val="26"/>
    </w:rPr>
  </w:style>
  <w:style w:type="paragraph" w:styleId="a5">
    <w:name w:val="Balloon Text"/>
    <w:basedOn w:val="a"/>
    <w:link w:val="a6"/>
    <w:uiPriority w:val="99"/>
    <w:semiHidden/>
    <w:unhideWhenUsed/>
    <w:rsid w:val="001A7F6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A7F6E"/>
    <w:rPr>
      <w:rFonts w:ascii="Tahoma" w:hAnsi="Tahoma" w:cs="Tahoma"/>
      <w:color w:val="000000"/>
      <w:sz w:val="16"/>
      <w:szCs w:val="16"/>
    </w:rPr>
  </w:style>
  <w:style w:type="paragraph" w:styleId="a7">
    <w:name w:val="List Paragraph"/>
    <w:basedOn w:val="a"/>
    <w:qFormat/>
    <w:rsid w:val="00DA7B11"/>
    <w:pPr>
      <w:spacing w:after="200" w:line="276" w:lineRule="auto"/>
      <w:ind w:left="720"/>
    </w:pPr>
    <w:rPr>
      <w:rFonts w:ascii="Calibri" w:eastAsia="Calibri" w:hAnsi="Calibri" w:cs="Calibri"/>
      <w:color w:val="auto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cs="Arial Unicode MS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"/>
    <w:basedOn w:val="a0"/>
    <w:link w:val="21"/>
    <w:uiPriority w:val="99"/>
    <w:rPr>
      <w:rFonts w:ascii="Times New Roman" w:hAnsi="Times New Roman" w:cs="Times New Roman"/>
      <w:sz w:val="24"/>
      <w:szCs w:val="24"/>
    </w:rPr>
  </w:style>
  <w:style w:type="character" w:customStyle="1" w:styleId="24">
    <w:name w:val="Основной текст (2)4"/>
    <w:basedOn w:val="2"/>
    <w:uiPriority w:val="99"/>
    <w:rPr>
      <w:rFonts w:ascii="Times New Roman" w:hAnsi="Times New Roman" w:cs="Times New Roman"/>
      <w:noProof/>
      <w:sz w:val="24"/>
      <w:szCs w:val="24"/>
      <w:u w:val="single"/>
    </w:rPr>
  </w:style>
  <w:style w:type="character" w:customStyle="1" w:styleId="215pt">
    <w:name w:val="Основной текст (2) + 15 pt"/>
    <w:aliases w:val="Курсив"/>
    <w:basedOn w:val="2"/>
    <w:uiPriority w:val="99"/>
    <w:rPr>
      <w:rFonts w:ascii="Times New Roman" w:hAnsi="Times New Roman" w:cs="Times New Roman"/>
      <w:i/>
      <w:iCs/>
      <w:noProof/>
      <w:sz w:val="30"/>
      <w:szCs w:val="30"/>
    </w:rPr>
  </w:style>
  <w:style w:type="character" w:customStyle="1" w:styleId="215pt2">
    <w:name w:val="Основной текст (2) + 15 pt2"/>
    <w:aliases w:val="Курсив2"/>
    <w:basedOn w:val="2"/>
    <w:uiPriority w:val="99"/>
    <w:rPr>
      <w:rFonts w:ascii="Times New Roman" w:hAnsi="Times New Roman" w:cs="Times New Roman"/>
      <w:i/>
      <w:iCs/>
      <w:sz w:val="30"/>
      <w:szCs w:val="30"/>
    </w:rPr>
  </w:style>
  <w:style w:type="character" w:customStyle="1" w:styleId="215pt1">
    <w:name w:val="Основной текст (2) + 15 pt1"/>
    <w:aliases w:val="Курсив1"/>
    <w:basedOn w:val="2"/>
    <w:uiPriority w:val="99"/>
    <w:rPr>
      <w:rFonts w:ascii="Times New Roman" w:hAnsi="Times New Roman" w:cs="Times New Roman"/>
      <w:i/>
      <w:iCs/>
      <w:sz w:val="30"/>
      <w:szCs w:val="30"/>
      <w:u w:val="single"/>
    </w:rPr>
  </w:style>
  <w:style w:type="character" w:customStyle="1" w:styleId="23">
    <w:name w:val="Основной текст (2)3"/>
    <w:basedOn w:val="2"/>
    <w:uiPriority w:val="99"/>
    <w:rPr>
      <w:rFonts w:ascii="Times New Roman" w:hAnsi="Times New Roman" w:cs="Times New Roman"/>
      <w:noProof/>
      <w:sz w:val="24"/>
      <w:szCs w:val="24"/>
    </w:rPr>
  </w:style>
  <w:style w:type="character" w:customStyle="1" w:styleId="22">
    <w:name w:val="Основной текст (2)2"/>
    <w:basedOn w:val="2"/>
    <w:uiPriority w:val="99"/>
    <w:rPr>
      <w:rFonts w:ascii="Times New Roman" w:hAnsi="Times New Roman" w:cs="Times New Roman"/>
      <w:sz w:val="24"/>
      <w:szCs w:val="24"/>
      <w:u w:val="single"/>
    </w:rPr>
  </w:style>
  <w:style w:type="character" w:customStyle="1" w:styleId="1">
    <w:name w:val="Заголовок №1"/>
    <w:basedOn w:val="a0"/>
    <w:link w:val="11"/>
    <w:uiPriority w:val="99"/>
    <w:rPr>
      <w:rFonts w:ascii="Times New Roman" w:hAnsi="Times New Roman" w:cs="Times New Roman"/>
      <w:b/>
      <w:bCs/>
      <w:sz w:val="24"/>
      <w:szCs w:val="24"/>
    </w:rPr>
  </w:style>
  <w:style w:type="character" w:customStyle="1" w:styleId="12">
    <w:name w:val="Заголовок №1 (2)"/>
    <w:basedOn w:val="a0"/>
    <w:link w:val="121"/>
    <w:uiPriority w:val="99"/>
    <w:rPr>
      <w:rFonts w:ascii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99"/>
    <w:pPr>
      <w:shd w:val="clear" w:color="auto" w:fill="FFFFFF"/>
      <w:spacing w:line="317" w:lineRule="exact"/>
      <w:jc w:val="both"/>
    </w:pPr>
    <w:rPr>
      <w:rFonts w:ascii="Times New Roman" w:hAnsi="Times New Roman" w:cs="Times New Roman"/>
      <w:color w:val="auto"/>
    </w:rPr>
  </w:style>
  <w:style w:type="character" w:customStyle="1" w:styleId="a4">
    <w:name w:val="Основной текст Знак"/>
    <w:basedOn w:val="a0"/>
    <w:link w:val="a3"/>
    <w:uiPriority w:val="99"/>
    <w:semiHidden/>
    <w:rPr>
      <w:rFonts w:cs="Arial Unicode MS"/>
      <w:color w:val="000000"/>
    </w:rPr>
  </w:style>
  <w:style w:type="character" w:customStyle="1" w:styleId="3">
    <w:name w:val="Основной текст (3)"/>
    <w:basedOn w:val="a0"/>
    <w:link w:val="31"/>
    <w:uiPriority w:val="99"/>
    <w:rPr>
      <w:rFonts w:ascii="Times New Roman" w:hAnsi="Times New Roman" w:cs="Times New Roman"/>
      <w:sz w:val="24"/>
      <w:szCs w:val="24"/>
    </w:rPr>
  </w:style>
  <w:style w:type="character" w:customStyle="1" w:styleId="4">
    <w:name w:val="Основной текст (4)"/>
    <w:basedOn w:val="a0"/>
    <w:link w:val="41"/>
    <w:uiPriority w:val="99"/>
    <w:rPr>
      <w:rFonts w:ascii="Times New Roman" w:hAnsi="Times New Roman" w:cs="Times New Roman"/>
      <w:sz w:val="24"/>
      <w:szCs w:val="24"/>
    </w:rPr>
  </w:style>
  <w:style w:type="character" w:customStyle="1" w:styleId="5">
    <w:name w:val="Основной текст (5)"/>
    <w:basedOn w:val="a0"/>
    <w:link w:val="51"/>
    <w:uiPriority w:val="99"/>
    <w:rPr>
      <w:rFonts w:ascii="Times New Roman" w:hAnsi="Times New Roman" w:cs="Times New Roman"/>
      <w:sz w:val="24"/>
      <w:szCs w:val="24"/>
    </w:rPr>
  </w:style>
  <w:style w:type="character" w:customStyle="1" w:styleId="6">
    <w:name w:val="Основной текст (6)"/>
    <w:basedOn w:val="a0"/>
    <w:link w:val="61"/>
    <w:uiPriority w:val="99"/>
    <w:rPr>
      <w:rFonts w:ascii="Times New Roman" w:hAnsi="Times New Roman" w:cs="Times New Roman"/>
      <w:sz w:val="26"/>
      <w:szCs w:val="26"/>
    </w:rPr>
  </w:style>
  <w:style w:type="character" w:customStyle="1" w:styleId="63">
    <w:name w:val="Основной текст (6)3"/>
    <w:basedOn w:val="6"/>
    <w:uiPriority w:val="99"/>
    <w:rPr>
      <w:rFonts w:ascii="Times New Roman" w:hAnsi="Times New Roman" w:cs="Times New Roman"/>
      <w:noProof/>
      <w:sz w:val="26"/>
      <w:szCs w:val="26"/>
      <w:u w:val="single"/>
    </w:rPr>
  </w:style>
  <w:style w:type="character" w:customStyle="1" w:styleId="62">
    <w:name w:val="Основной текст (6)2"/>
    <w:basedOn w:val="6"/>
    <w:uiPriority w:val="99"/>
    <w:rPr>
      <w:rFonts w:ascii="Times New Roman" w:hAnsi="Times New Roman" w:cs="Times New Roman"/>
      <w:noProof/>
      <w:sz w:val="26"/>
      <w:szCs w:val="26"/>
    </w:rPr>
  </w:style>
  <w:style w:type="character" w:customStyle="1" w:styleId="7">
    <w:name w:val="Основной текст (7)"/>
    <w:basedOn w:val="a0"/>
    <w:link w:val="71"/>
    <w:uiPriority w:val="99"/>
    <w:rPr>
      <w:rFonts w:ascii="Times New Roman" w:hAnsi="Times New Roman" w:cs="Times New Roman"/>
      <w:sz w:val="26"/>
      <w:szCs w:val="26"/>
    </w:rPr>
  </w:style>
  <w:style w:type="character" w:customStyle="1" w:styleId="72">
    <w:name w:val="Основной текст (7)2"/>
    <w:basedOn w:val="7"/>
    <w:uiPriority w:val="99"/>
    <w:rPr>
      <w:rFonts w:ascii="Times New Roman" w:hAnsi="Times New Roman" w:cs="Times New Roman"/>
      <w:sz w:val="26"/>
      <w:szCs w:val="26"/>
    </w:rPr>
  </w:style>
  <w:style w:type="paragraph" w:customStyle="1" w:styleId="21">
    <w:name w:val="Основной текст (2)1"/>
    <w:basedOn w:val="a"/>
    <w:link w:val="2"/>
    <w:uiPriority w:val="99"/>
    <w:pPr>
      <w:shd w:val="clear" w:color="auto" w:fill="FFFFFF"/>
      <w:spacing w:line="254" w:lineRule="exact"/>
    </w:pPr>
    <w:rPr>
      <w:rFonts w:ascii="Times New Roman" w:hAnsi="Times New Roman" w:cs="Times New Roman"/>
      <w:color w:val="auto"/>
    </w:rPr>
  </w:style>
  <w:style w:type="paragraph" w:customStyle="1" w:styleId="11">
    <w:name w:val="Заголовок №11"/>
    <w:basedOn w:val="a"/>
    <w:link w:val="1"/>
    <w:uiPriority w:val="99"/>
    <w:pPr>
      <w:shd w:val="clear" w:color="auto" w:fill="FFFFFF"/>
      <w:spacing w:line="274" w:lineRule="exact"/>
      <w:outlineLvl w:val="0"/>
    </w:pPr>
    <w:rPr>
      <w:rFonts w:ascii="Times New Roman" w:hAnsi="Times New Roman" w:cs="Times New Roman"/>
      <w:b/>
      <w:bCs/>
      <w:color w:val="auto"/>
    </w:rPr>
  </w:style>
  <w:style w:type="paragraph" w:customStyle="1" w:styleId="121">
    <w:name w:val="Заголовок №1 (2)1"/>
    <w:basedOn w:val="a"/>
    <w:link w:val="12"/>
    <w:uiPriority w:val="99"/>
    <w:pPr>
      <w:shd w:val="clear" w:color="auto" w:fill="FFFFFF"/>
      <w:spacing w:after="240" w:line="274" w:lineRule="exact"/>
      <w:ind w:hanging="540"/>
      <w:jc w:val="both"/>
      <w:outlineLvl w:val="0"/>
    </w:pPr>
    <w:rPr>
      <w:rFonts w:ascii="Times New Roman" w:hAnsi="Times New Roman" w:cs="Times New Roman"/>
      <w:b/>
      <w:bCs/>
      <w:color w:val="auto"/>
    </w:rPr>
  </w:style>
  <w:style w:type="paragraph" w:customStyle="1" w:styleId="31">
    <w:name w:val="Основной текст (3)1"/>
    <w:basedOn w:val="a"/>
    <w:link w:val="3"/>
    <w:uiPriority w:val="99"/>
    <w:pPr>
      <w:shd w:val="clear" w:color="auto" w:fill="FFFFFF"/>
      <w:spacing w:line="274" w:lineRule="exact"/>
      <w:ind w:hanging="540"/>
      <w:jc w:val="both"/>
    </w:pPr>
    <w:rPr>
      <w:rFonts w:ascii="Times New Roman" w:hAnsi="Times New Roman" w:cs="Times New Roman"/>
      <w:color w:val="auto"/>
    </w:rPr>
  </w:style>
  <w:style w:type="paragraph" w:customStyle="1" w:styleId="41">
    <w:name w:val="Основной текст (4)1"/>
    <w:basedOn w:val="a"/>
    <w:link w:val="4"/>
    <w:uiPriority w:val="99"/>
    <w:pPr>
      <w:shd w:val="clear" w:color="auto" w:fill="FFFFFF"/>
      <w:spacing w:line="317" w:lineRule="exact"/>
      <w:ind w:hanging="480"/>
    </w:pPr>
    <w:rPr>
      <w:rFonts w:ascii="Times New Roman" w:hAnsi="Times New Roman" w:cs="Times New Roman"/>
      <w:color w:val="auto"/>
    </w:rPr>
  </w:style>
  <w:style w:type="paragraph" w:customStyle="1" w:styleId="51">
    <w:name w:val="Основной текст (5)1"/>
    <w:basedOn w:val="a"/>
    <w:link w:val="5"/>
    <w:uiPriority w:val="99"/>
    <w:pPr>
      <w:shd w:val="clear" w:color="auto" w:fill="FFFFFF"/>
      <w:spacing w:line="317" w:lineRule="exact"/>
      <w:ind w:firstLine="340"/>
      <w:jc w:val="both"/>
    </w:pPr>
    <w:rPr>
      <w:rFonts w:ascii="Times New Roman" w:hAnsi="Times New Roman" w:cs="Times New Roman"/>
      <w:color w:val="auto"/>
    </w:rPr>
  </w:style>
  <w:style w:type="paragraph" w:customStyle="1" w:styleId="61">
    <w:name w:val="Основной текст (6)1"/>
    <w:basedOn w:val="a"/>
    <w:link w:val="6"/>
    <w:uiPriority w:val="99"/>
    <w:pPr>
      <w:shd w:val="clear" w:color="auto" w:fill="FFFFFF"/>
      <w:spacing w:line="322" w:lineRule="exact"/>
    </w:pPr>
    <w:rPr>
      <w:rFonts w:ascii="Times New Roman" w:hAnsi="Times New Roman" w:cs="Times New Roman"/>
      <w:color w:val="auto"/>
      <w:sz w:val="26"/>
      <w:szCs w:val="26"/>
    </w:rPr>
  </w:style>
  <w:style w:type="paragraph" w:customStyle="1" w:styleId="71">
    <w:name w:val="Основной текст (7)1"/>
    <w:basedOn w:val="a"/>
    <w:link w:val="7"/>
    <w:uiPriority w:val="99"/>
    <w:pPr>
      <w:shd w:val="clear" w:color="auto" w:fill="FFFFFF"/>
      <w:spacing w:line="322" w:lineRule="exact"/>
      <w:ind w:firstLine="1620"/>
    </w:pPr>
    <w:rPr>
      <w:rFonts w:ascii="Times New Roman" w:hAnsi="Times New Roman" w:cs="Times New Roman"/>
      <w:color w:val="auto"/>
      <w:sz w:val="26"/>
      <w:szCs w:val="26"/>
    </w:rPr>
  </w:style>
  <w:style w:type="paragraph" w:styleId="a5">
    <w:name w:val="Balloon Text"/>
    <w:basedOn w:val="a"/>
    <w:link w:val="a6"/>
    <w:uiPriority w:val="99"/>
    <w:semiHidden/>
    <w:unhideWhenUsed/>
    <w:rsid w:val="001A7F6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A7F6E"/>
    <w:rPr>
      <w:rFonts w:ascii="Tahoma" w:hAnsi="Tahoma" w:cs="Tahoma"/>
      <w:color w:val="000000"/>
      <w:sz w:val="16"/>
      <w:szCs w:val="16"/>
    </w:rPr>
  </w:style>
  <w:style w:type="paragraph" w:styleId="a7">
    <w:name w:val="List Paragraph"/>
    <w:basedOn w:val="a"/>
    <w:qFormat/>
    <w:rsid w:val="00DA7B11"/>
    <w:pPr>
      <w:spacing w:after="200" w:line="276" w:lineRule="auto"/>
      <w:ind w:left="720"/>
    </w:pPr>
    <w:rPr>
      <w:rFonts w:ascii="Calibri" w:eastAsia="Calibri" w:hAnsi="Calibri" w:cs="Calibri"/>
      <w:color w:val="auto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1</Pages>
  <Words>1369</Words>
  <Characters>7805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CVR17</dc:creator>
  <cp:lastModifiedBy>CVR17</cp:lastModifiedBy>
  <cp:revision>7</cp:revision>
  <cp:lastPrinted>2019-12-05T12:06:00Z</cp:lastPrinted>
  <dcterms:created xsi:type="dcterms:W3CDTF">2019-10-30T12:21:00Z</dcterms:created>
  <dcterms:modified xsi:type="dcterms:W3CDTF">2019-12-09T13:14:00Z</dcterms:modified>
</cp:coreProperties>
</file>